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33C6" w:rsidRDefault="002A29D2" w:rsidP="002A29D2">
      <w:pPr>
        <w:pStyle w:val="Title"/>
        <w:tabs>
          <w:tab w:val="center" w:pos="4320"/>
        </w:tabs>
        <w:jc w:val="right"/>
      </w:pPr>
      <w:r>
        <w:rPr>
          <w:noProof/>
        </w:rPr>
        <w:drawing>
          <wp:inline distT="0" distB="0" distL="0" distR="0" wp14:anchorId="6892C51F" wp14:editId="61A11EC9">
            <wp:extent cx="1561221" cy="514966"/>
            <wp:effectExtent l="0" t="0" r="127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7"/>
                    <a:stretch>
                      <a:fillRect/>
                    </a:stretch>
                  </pic:blipFill>
                  <pic:spPr>
                    <a:xfrm>
                      <a:off x="0" y="0"/>
                      <a:ext cx="1933389" cy="637725"/>
                    </a:xfrm>
                    <a:prstGeom prst="rect">
                      <a:avLst/>
                    </a:prstGeom>
                  </pic:spPr>
                </pic:pic>
              </a:graphicData>
            </a:graphic>
          </wp:inline>
        </w:drawing>
      </w:r>
    </w:p>
    <w:p w:rsidR="00E46647" w:rsidRDefault="00E46647" w:rsidP="002A29D2">
      <w:pPr>
        <w:pStyle w:val="Subtitle"/>
        <w:jc w:val="center"/>
      </w:pPr>
    </w:p>
    <w:p w:rsidR="001933C6" w:rsidRPr="00E46647" w:rsidRDefault="00E46647">
      <w:pPr>
        <w:pStyle w:val="Subtitle"/>
        <w:rPr>
          <w:sz w:val="72"/>
          <w:szCs w:val="72"/>
        </w:rPr>
      </w:pPr>
      <w:r w:rsidRPr="00E46647">
        <w:rPr>
          <w:sz w:val="72"/>
          <w:szCs w:val="72"/>
        </w:rPr>
        <w:t>SOFT UK Annual Report</w:t>
      </w:r>
    </w:p>
    <w:p w:rsidR="001933C6" w:rsidRDefault="00A44361">
      <w:pPr>
        <w:pStyle w:val="Date"/>
      </w:pPr>
      <w:r>
        <w:t>2018 - 2019</w:t>
      </w:r>
    </w:p>
    <w:p w:rsidR="001933C6" w:rsidRDefault="00E46647">
      <w:pPr>
        <w:pStyle w:val="Heading1"/>
      </w:pPr>
      <w:r>
        <w:t>Annual Report and financial statements</w:t>
      </w:r>
    </w:p>
    <w:p w:rsidR="001933C6" w:rsidRDefault="00E46647" w:rsidP="00E46647">
      <w:pPr>
        <w:pStyle w:val="Heading2"/>
      </w:pPr>
      <w:r>
        <w:t>FOR YEAR ENDING APRIL 201</w:t>
      </w:r>
      <w:r w:rsidR="00A44361">
        <w:t>9</w:t>
      </w:r>
    </w:p>
    <w:p w:rsidR="001933C6" w:rsidRDefault="001933C6"/>
    <w:p w:rsidR="003D228B" w:rsidRDefault="003D228B"/>
    <w:p w:rsidR="003D228B" w:rsidRDefault="003D228B"/>
    <w:p w:rsidR="003D228B" w:rsidRDefault="003D228B"/>
    <w:p w:rsidR="007E57DE" w:rsidRDefault="007E57DE"/>
    <w:p w:rsidR="007E57DE" w:rsidRDefault="007E57DE"/>
    <w:p w:rsidR="007E57DE" w:rsidRDefault="007E57DE"/>
    <w:p w:rsidR="007E57DE" w:rsidRDefault="007E57DE"/>
    <w:p w:rsidR="007E57DE" w:rsidRDefault="007E57DE"/>
    <w:p w:rsidR="003D228B" w:rsidRPr="003D228B" w:rsidRDefault="003D228B" w:rsidP="003D228B">
      <w:pPr>
        <w:pStyle w:val="NormalWeb"/>
        <w:jc w:val="both"/>
        <w:rPr>
          <w:b/>
        </w:rPr>
      </w:pPr>
      <w:r w:rsidRPr="003D228B">
        <w:rPr>
          <w:rFonts w:ascii="Arial,Bold" w:hAnsi="Arial,Bold"/>
          <w:b/>
        </w:rPr>
        <w:lastRenderedPageBreak/>
        <w:t xml:space="preserve">Report of the trustees for the year ending </w:t>
      </w:r>
      <w:r w:rsidR="00B0038C">
        <w:rPr>
          <w:rFonts w:ascii="Arial,Bold" w:hAnsi="Arial,Bold"/>
          <w:b/>
        </w:rPr>
        <w:t>30</w:t>
      </w:r>
      <w:r w:rsidR="00B0038C" w:rsidRPr="00B0038C">
        <w:rPr>
          <w:rFonts w:ascii="Arial,Bold" w:hAnsi="Arial,Bold"/>
          <w:b/>
          <w:vertAlign w:val="superscript"/>
        </w:rPr>
        <w:t>th</w:t>
      </w:r>
      <w:r w:rsidR="00B0038C">
        <w:rPr>
          <w:rFonts w:ascii="Arial,Bold" w:hAnsi="Arial,Bold"/>
          <w:b/>
        </w:rPr>
        <w:t xml:space="preserve"> April 201</w:t>
      </w:r>
      <w:r w:rsidR="00A44361">
        <w:rPr>
          <w:rFonts w:ascii="Arial,Bold" w:hAnsi="Arial,Bold"/>
          <w:b/>
        </w:rPr>
        <w:t>9</w:t>
      </w:r>
      <w:r w:rsidRPr="003D228B">
        <w:rPr>
          <w:rFonts w:ascii="Arial,Bold" w:hAnsi="Arial,Bold"/>
          <w:b/>
        </w:rPr>
        <w:t xml:space="preserve"> </w:t>
      </w:r>
    </w:p>
    <w:p w:rsidR="007E57DE" w:rsidRPr="007F016A" w:rsidRDefault="003D228B" w:rsidP="007F016A">
      <w:pPr>
        <w:jc w:val="both"/>
        <w:rPr>
          <w:color w:val="000000" w:themeColor="text1"/>
          <w:sz w:val="24"/>
          <w:szCs w:val="24"/>
        </w:rPr>
      </w:pPr>
      <w:r w:rsidRPr="009302DB">
        <w:rPr>
          <w:rFonts w:ascii="Arial" w:hAnsi="Arial" w:cs="Arial"/>
          <w:sz w:val="24"/>
          <w:szCs w:val="24"/>
        </w:rPr>
        <w:t>The Trustees of SOFT UK present their annual report and financial accounts for the year ended April 201</w:t>
      </w:r>
      <w:r w:rsidR="00A44361">
        <w:rPr>
          <w:rFonts w:ascii="Arial" w:hAnsi="Arial" w:cs="Arial"/>
          <w:sz w:val="24"/>
          <w:szCs w:val="24"/>
        </w:rPr>
        <w:t>9</w:t>
      </w:r>
      <w:r w:rsidRPr="009302DB">
        <w:rPr>
          <w:rFonts w:ascii="Arial" w:hAnsi="Arial" w:cs="Arial"/>
          <w:sz w:val="24"/>
          <w:szCs w:val="24"/>
        </w:rPr>
        <w:t xml:space="preserve"> and confirm they comply with the requirements of the Charities Act 2011, the </w:t>
      </w:r>
      <w:r w:rsidR="002A29D2" w:rsidRPr="009302DB">
        <w:rPr>
          <w:rFonts w:ascii="Arial" w:hAnsi="Arial" w:cs="Arial"/>
          <w:sz w:val="24"/>
          <w:szCs w:val="24"/>
        </w:rPr>
        <w:t xml:space="preserve">SOFT UK </w:t>
      </w:r>
      <w:r w:rsidRPr="009302DB">
        <w:rPr>
          <w:rFonts w:ascii="Arial" w:hAnsi="Arial" w:cs="Arial"/>
          <w:sz w:val="24"/>
          <w:szCs w:val="24"/>
        </w:rPr>
        <w:t xml:space="preserve">trust deed and the Charities SORP (FRS 102). </w:t>
      </w:r>
    </w:p>
    <w:p w:rsidR="003D228B" w:rsidRPr="007F016A" w:rsidRDefault="003D228B">
      <w:pPr>
        <w:rPr>
          <w:rFonts w:ascii="Arial" w:hAnsi="Arial" w:cs="Arial"/>
          <w:color w:val="33B7D3" w:themeColor="accent1"/>
        </w:rPr>
      </w:pPr>
      <w:r>
        <w:rPr>
          <w:color w:val="33B7D3" w:themeColor="accent1"/>
        </w:rPr>
        <w:t>AIMS AND OBJECTIVES</w:t>
      </w:r>
    </w:p>
    <w:p w:rsidR="00381599" w:rsidRPr="007F016A" w:rsidRDefault="00381599" w:rsidP="00E204A2">
      <w:pPr>
        <w:spacing w:after="200" w:line="276" w:lineRule="auto"/>
        <w:jc w:val="both"/>
        <w:rPr>
          <w:rFonts w:ascii="Arial" w:hAnsi="Arial" w:cs="Arial"/>
        </w:rPr>
      </w:pPr>
      <w:r w:rsidRPr="007F016A">
        <w:rPr>
          <w:rFonts w:ascii="Arial" w:hAnsi="Arial" w:cs="Arial"/>
          <w:sz w:val="24"/>
          <w:szCs w:val="24"/>
        </w:rPr>
        <w:t xml:space="preserve">SOFT UK operates under a </w:t>
      </w:r>
      <w:r w:rsidRPr="007F016A">
        <w:rPr>
          <w:rFonts w:ascii="Arial" w:hAnsi="Arial" w:cs="Arial"/>
          <w:color w:val="000000" w:themeColor="text1"/>
          <w:sz w:val="24"/>
          <w:szCs w:val="24"/>
        </w:rPr>
        <w:t xml:space="preserve">Trust Deed dated 26th April 1991, updated by means of a Deed of Variation in 2011 </w:t>
      </w:r>
      <w:r w:rsidRPr="007F016A">
        <w:rPr>
          <w:rFonts w:ascii="Arial" w:hAnsi="Arial" w:cs="Arial"/>
          <w:sz w:val="24"/>
          <w:szCs w:val="24"/>
        </w:rPr>
        <w:t>which include</w:t>
      </w:r>
      <w:r w:rsidR="00112C8F" w:rsidRPr="007F016A">
        <w:rPr>
          <w:rFonts w:ascii="Arial" w:hAnsi="Arial" w:cs="Arial"/>
          <w:sz w:val="24"/>
          <w:szCs w:val="24"/>
        </w:rPr>
        <w:t xml:space="preserve">s </w:t>
      </w:r>
      <w:r w:rsidRPr="007F016A">
        <w:rPr>
          <w:rFonts w:ascii="Arial" w:hAnsi="Arial" w:cs="Arial"/>
          <w:sz w:val="24"/>
          <w:szCs w:val="24"/>
        </w:rPr>
        <w:t xml:space="preserve">the regulations for appointment of trustees. </w:t>
      </w:r>
      <w:r w:rsidR="0098420B" w:rsidRPr="007F016A">
        <w:rPr>
          <w:rFonts w:ascii="Arial" w:hAnsi="Arial" w:cs="Arial"/>
        </w:rPr>
        <w:t xml:space="preserve">                                                                                                                                                      </w:t>
      </w:r>
    </w:p>
    <w:p w:rsidR="003D228B" w:rsidRPr="007F016A" w:rsidRDefault="003D228B" w:rsidP="00E204A2">
      <w:pPr>
        <w:jc w:val="both"/>
        <w:rPr>
          <w:rFonts w:ascii="Arial" w:hAnsi="Arial" w:cs="Arial"/>
          <w:color w:val="000000" w:themeColor="text1"/>
          <w:sz w:val="24"/>
          <w:szCs w:val="24"/>
        </w:rPr>
      </w:pPr>
      <w:r w:rsidRPr="007F016A">
        <w:rPr>
          <w:rFonts w:ascii="Arial" w:hAnsi="Arial" w:cs="Arial"/>
          <w:color w:val="000000" w:themeColor="text1"/>
          <w:sz w:val="24"/>
          <w:szCs w:val="24"/>
        </w:rPr>
        <w:t xml:space="preserve">The principle aims and objectives of SOFT UK are to provide support, assistance and information to families having a child with a chromosome abnormality, principally </w:t>
      </w:r>
      <w:r w:rsidR="00B0038C">
        <w:rPr>
          <w:rFonts w:ascii="Arial" w:hAnsi="Arial" w:cs="Arial"/>
          <w:color w:val="000000" w:themeColor="text1"/>
          <w:sz w:val="24"/>
          <w:szCs w:val="24"/>
        </w:rPr>
        <w:t xml:space="preserve">Edwards’ Syndrome (Trisomy 18) or </w:t>
      </w:r>
      <w:r w:rsidRPr="007F016A">
        <w:rPr>
          <w:rFonts w:ascii="Arial" w:hAnsi="Arial" w:cs="Arial"/>
          <w:color w:val="000000" w:themeColor="text1"/>
          <w:sz w:val="24"/>
          <w:szCs w:val="24"/>
        </w:rPr>
        <w:t>Patau’s Syndrome (Trisomy 13) and their related disorders of partial Trisomy, Mosaicism and Deletions.</w:t>
      </w:r>
    </w:p>
    <w:p w:rsidR="003D228B" w:rsidRPr="007F016A" w:rsidRDefault="003D228B" w:rsidP="007E57DE">
      <w:pPr>
        <w:jc w:val="both"/>
        <w:rPr>
          <w:rFonts w:ascii="Arial" w:hAnsi="Arial" w:cs="Arial"/>
          <w:color w:val="000000" w:themeColor="text1"/>
          <w:sz w:val="24"/>
          <w:szCs w:val="24"/>
        </w:rPr>
      </w:pPr>
      <w:r w:rsidRPr="007F016A">
        <w:rPr>
          <w:rFonts w:ascii="Arial" w:hAnsi="Arial" w:cs="Arial"/>
          <w:color w:val="000000" w:themeColor="text1"/>
          <w:sz w:val="24"/>
          <w:szCs w:val="24"/>
        </w:rPr>
        <w:t xml:space="preserve">SOFT UK provides information and support at all stages following a prenatal </w:t>
      </w:r>
      <w:r w:rsidR="007E57DE" w:rsidRPr="007F016A">
        <w:rPr>
          <w:rFonts w:ascii="Arial" w:hAnsi="Arial" w:cs="Arial"/>
          <w:color w:val="000000" w:themeColor="text1"/>
          <w:sz w:val="24"/>
          <w:szCs w:val="24"/>
        </w:rPr>
        <w:t xml:space="preserve">higher chance or prenatal </w:t>
      </w:r>
      <w:r w:rsidR="002A29D2" w:rsidRPr="007F016A">
        <w:rPr>
          <w:rFonts w:ascii="Arial" w:hAnsi="Arial" w:cs="Arial"/>
          <w:color w:val="000000" w:themeColor="text1"/>
          <w:sz w:val="24"/>
          <w:szCs w:val="24"/>
        </w:rPr>
        <w:t xml:space="preserve">diagnosis </w:t>
      </w:r>
      <w:r w:rsidR="007E57DE" w:rsidRPr="007F016A">
        <w:rPr>
          <w:rFonts w:ascii="Arial" w:hAnsi="Arial" w:cs="Arial"/>
          <w:color w:val="000000" w:themeColor="text1"/>
          <w:sz w:val="24"/>
          <w:szCs w:val="24"/>
        </w:rPr>
        <w:t>(irrespective of the families</w:t>
      </w:r>
      <w:r w:rsidR="00B0038C">
        <w:rPr>
          <w:rFonts w:ascii="Arial" w:hAnsi="Arial" w:cs="Arial"/>
          <w:color w:val="000000" w:themeColor="text1"/>
          <w:sz w:val="24"/>
          <w:szCs w:val="24"/>
        </w:rPr>
        <w:t>’</w:t>
      </w:r>
      <w:r w:rsidR="007E57DE" w:rsidRPr="007F016A">
        <w:rPr>
          <w:rFonts w:ascii="Arial" w:hAnsi="Arial" w:cs="Arial"/>
          <w:color w:val="000000" w:themeColor="text1"/>
          <w:sz w:val="24"/>
          <w:szCs w:val="24"/>
        </w:rPr>
        <w:t xml:space="preserve"> decision making regarding their pregnancy), or post</w:t>
      </w:r>
      <w:r w:rsidR="00B0038C">
        <w:rPr>
          <w:rFonts w:ascii="Arial" w:hAnsi="Arial" w:cs="Arial"/>
          <w:color w:val="000000" w:themeColor="text1"/>
          <w:sz w:val="24"/>
          <w:szCs w:val="24"/>
        </w:rPr>
        <w:t>-</w:t>
      </w:r>
      <w:r w:rsidR="007E57DE" w:rsidRPr="007F016A">
        <w:rPr>
          <w:rFonts w:ascii="Arial" w:hAnsi="Arial" w:cs="Arial"/>
          <w:color w:val="000000" w:themeColor="text1"/>
          <w:sz w:val="24"/>
          <w:szCs w:val="24"/>
        </w:rPr>
        <w:t xml:space="preserve">natal </w:t>
      </w:r>
      <w:r w:rsidRPr="007F016A">
        <w:rPr>
          <w:rFonts w:ascii="Arial" w:hAnsi="Arial" w:cs="Arial"/>
          <w:color w:val="000000" w:themeColor="text1"/>
          <w:sz w:val="24"/>
          <w:szCs w:val="24"/>
        </w:rPr>
        <w:t>diagnosis</w:t>
      </w:r>
      <w:r w:rsidR="007E57DE" w:rsidRPr="007F016A">
        <w:rPr>
          <w:rFonts w:ascii="Arial" w:hAnsi="Arial" w:cs="Arial"/>
          <w:color w:val="000000" w:themeColor="text1"/>
          <w:sz w:val="24"/>
          <w:szCs w:val="24"/>
        </w:rPr>
        <w:t xml:space="preserve"> and care of a living child</w:t>
      </w:r>
      <w:r w:rsidR="002A29D2" w:rsidRPr="007F016A">
        <w:rPr>
          <w:rFonts w:ascii="Arial" w:hAnsi="Arial" w:cs="Arial"/>
          <w:color w:val="000000" w:themeColor="text1"/>
          <w:sz w:val="24"/>
          <w:szCs w:val="24"/>
        </w:rPr>
        <w:t>,</w:t>
      </w:r>
      <w:r w:rsidR="007E57DE" w:rsidRPr="007F016A">
        <w:rPr>
          <w:rFonts w:ascii="Arial" w:hAnsi="Arial" w:cs="Arial"/>
          <w:color w:val="000000" w:themeColor="text1"/>
          <w:sz w:val="24"/>
          <w:szCs w:val="24"/>
        </w:rPr>
        <w:t xml:space="preserve"> </w:t>
      </w:r>
      <w:r w:rsidR="002A29D2" w:rsidRPr="007F016A">
        <w:rPr>
          <w:rFonts w:ascii="Arial" w:hAnsi="Arial" w:cs="Arial"/>
          <w:color w:val="000000" w:themeColor="text1"/>
          <w:sz w:val="24"/>
          <w:szCs w:val="24"/>
        </w:rPr>
        <w:t xml:space="preserve">or </w:t>
      </w:r>
      <w:r w:rsidR="007E57DE" w:rsidRPr="007F016A">
        <w:rPr>
          <w:rFonts w:ascii="Arial" w:hAnsi="Arial" w:cs="Arial"/>
          <w:color w:val="000000" w:themeColor="text1"/>
          <w:sz w:val="24"/>
          <w:szCs w:val="24"/>
        </w:rPr>
        <w:t xml:space="preserve">bereavement </w:t>
      </w:r>
      <w:r w:rsidR="002A29D2" w:rsidRPr="007F016A">
        <w:rPr>
          <w:rFonts w:ascii="Arial" w:hAnsi="Arial" w:cs="Arial"/>
          <w:color w:val="000000" w:themeColor="text1"/>
          <w:sz w:val="24"/>
          <w:szCs w:val="24"/>
        </w:rPr>
        <w:t>following the loss of</w:t>
      </w:r>
      <w:r w:rsidR="007E57DE" w:rsidRPr="007F016A">
        <w:rPr>
          <w:rFonts w:ascii="Arial" w:hAnsi="Arial" w:cs="Arial"/>
          <w:color w:val="000000" w:themeColor="text1"/>
          <w:sz w:val="24"/>
          <w:szCs w:val="24"/>
        </w:rPr>
        <w:t xml:space="preserve"> a child.</w:t>
      </w:r>
      <w:r w:rsidR="0098420B" w:rsidRPr="007F016A">
        <w:rPr>
          <w:rFonts w:ascii="Arial" w:hAnsi="Arial" w:cs="Arial"/>
          <w:color w:val="000000" w:themeColor="text1"/>
          <w:sz w:val="24"/>
          <w:szCs w:val="24"/>
        </w:rPr>
        <w:t xml:space="preserve"> </w:t>
      </w:r>
      <w:r w:rsidR="00112C8F" w:rsidRPr="007F016A">
        <w:rPr>
          <w:rFonts w:ascii="Arial" w:hAnsi="Arial" w:cs="Arial"/>
          <w:color w:val="000000" w:themeColor="text1"/>
          <w:sz w:val="24"/>
          <w:szCs w:val="24"/>
        </w:rPr>
        <w:t>With the objective</w:t>
      </w:r>
      <w:r w:rsidR="0098420B" w:rsidRPr="007F016A">
        <w:rPr>
          <w:rFonts w:ascii="Arial" w:hAnsi="Arial" w:cs="Arial"/>
          <w:color w:val="000000" w:themeColor="text1"/>
          <w:sz w:val="24"/>
          <w:szCs w:val="24"/>
        </w:rPr>
        <w:t xml:space="preserve"> that </w:t>
      </w:r>
      <w:r w:rsidR="0098420B" w:rsidRPr="007F016A">
        <w:rPr>
          <w:rFonts w:ascii="Arial" w:hAnsi="Arial" w:cs="Arial"/>
          <w:sz w:val="24"/>
          <w:szCs w:val="24"/>
        </w:rPr>
        <w:t>families feel supported and connected at whatever point in their Trisomy journey.</w:t>
      </w:r>
    </w:p>
    <w:p w:rsidR="007E57DE" w:rsidRPr="007F016A" w:rsidRDefault="007E57DE" w:rsidP="007E57DE">
      <w:pPr>
        <w:jc w:val="both"/>
        <w:rPr>
          <w:rFonts w:ascii="Arial" w:hAnsi="Arial" w:cs="Arial"/>
          <w:color w:val="000000" w:themeColor="text1"/>
          <w:sz w:val="24"/>
          <w:szCs w:val="24"/>
        </w:rPr>
      </w:pPr>
      <w:r w:rsidRPr="007F016A">
        <w:rPr>
          <w:rFonts w:ascii="Arial" w:hAnsi="Arial" w:cs="Arial"/>
          <w:color w:val="000000" w:themeColor="text1"/>
          <w:sz w:val="24"/>
          <w:szCs w:val="24"/>
        </w:rPr>
        <w:t xml:space="preserve">Approximately 1 in 10 babies born alive </w:t>
      </w:r>
      <w:r w:rsidR="00B0038C">
        <w:rPr>
          <w:rFonts w:ascii="Arial" w:hAnsi="Arial" w:cs="Arial"/>
          <w:color w:val="000000" w:themeColor="text1"/>
          <w:sz w:val="24"/>
          <w:szCs w:val="24"/>
        </w:rPr>
        <w:t xml:space="preserve">will survive to their first birthday </w:t>
      </w:r>
      <w:r w:rsidRPr="007F016A">
        <w:rPr>
          <w:rFonts w:ascii="Arial" w:hAnsi="Arial" w:cs="Arial"/>
          <w:color w:val="000000" w:themeColor="text1"/>
          <w:sz w:val="24"/>
          <w:szCs w:val="24"/>
        </w:rPr>
        <w:t xml:space="preserve">and SOFT UK supports those who are caring for a baby or child with these conditions, </w:t>
      </w:r>
      <w:r w:rsidR="00984E5F" w:rsidRPr="007F016A">
        <w:rPr>
          <w:rFonts w:ascii="Arial" w:hAnsi="Arial" w:cs="Arial"/>
          <w:color w:val="000000" w:themeColor="text1"/>
          <w:sz w:val="24"/>
          <w:szCs w:val="24"/>
        </w:rPr>
        <w:t xml:space="preserve">and </w:t>
      </w:r>
      <w:r w:rsidRPr="007F016A">
        <w:rPr>
          <w:rFonts w:ascii="Arial" w:hAnsi="Arial" w:cs="Arial"/>
          <w:color w:val="000000" w:themeColor="text1"/>
          <w:sz w:val="24"/>
          <w:szCs w:val="24"/>
        </w:rPr>
        <w:t xml:space="preserve">who often live with a range of medical challenges and disabilities. </w:t>
      </w:r>
      <w:r w:rsidR="00243C3A">
        <w:rPr>
          <w:rFonts w:ascii="Arial" w:hAnsi="Arial" w:cs="Arial"/>
          <w:color w:val="000000" w:themeColor="text1"/>
          <w:sz w:val="24"/>
          <w:szCs w:val="24"/>
        </w:rPr>
        <w:t>F</w:t>
      </w:r>
      <w:r w:rsidRPr="007F016A">
        <w:rPr>
          <w:rFonts w:ascii="Arial" w:hAnsi="Arial" w:cs="Arial"/>
          <w:color w:val="000000" w:themeColor="text1"/>
          <w:sz w:val="24"/>
          <w:szCs w:val="24"/>
        </w:rPr>
        <w:t>amilies can share their experiences through the SOFT UK website, newsletter and regular family days, events and conferences. Support is offered to all members of the family, including siblings of affected child, for as long as is required.</w:t>
      </w:r>
      <w:r w:rsidR="002A29D2" w:rsidRPr="007F016A">
        <w:rPr>
          <w:rFonts w:ascii="Arial" w:hAnsi="Arial" w:cs="Arial"/>
          <w:color w:val="000000" w:themeColor="text1"/>
          <w:sz w:val="24"/>
          <w:szCs w:val="24"/>
        </w:rPr>
        <w:t xml:space="preserve"> This may be delivered via our trained support volunteers who offer a </w:t>
      </w:r>
      <w:r w:rsidR="00A44361">
        <w:rPr>
          <w:rFonts w:ascii="Arial" w:hAnsi="Arial" w:cs="Arial"/>
          <w:color w:val="000000" w:themeColor="text1"/>
          <w:sz w:val="24"/>
          <w:szCs w:val="24"/>
        </w:rPr>
        <w:t>support and advice</w:t>
      </w:r>
      <w:r w:rsidR="002A29D2" w:rsidRPr="007F016A">
        <w:rPr>
          <w:rFonts w:ascii="Arial" w:hAnsi="Arial" w:cs="Arial"/>
          <w:color w:val="000000" w:themeColor="text1"/>
          <w:sz w:val="24"/>
          <w:szCs w:val="24"/>
        </w:rPr>
        <w:t xml:space="preserve"> service, accessed via our Enquiries Line.</w:t>
      </w:r>
      <w:r w:rsidR="00112C8F" w:rsidRPr="007F016A">
        <w:rPr>
          <w:rFonts w:ascii="Arial" w:hAnsi="Arial" w:cs="Arial"/>
          <w:color w:val="000000" w:themeColor="text1"/>
          <w:sz w:val="24"/>
          <w:szCs w:val="24"/>
        </w:rPr>
        <w:t xml:space="preserve"> All </w:t>
      </w:r>
      <w:r w:rsidR="00A44361">
        <w:rPr>
          <w:rFonts w:ascii="Arial" w:hAnsi="Arial" w:cs="Arial"/>
          <w:color w:val="000000" w:themeColor="text1"/>
          <w:sz w:val="24"/>
          <w:szCs w:val="24"/>
        </w:rPr>
        <w:t>support</w:t>
      </w:r>
      <w:r w:rsidR="00112C8F" w:rsidRPr="007F016A">
        <w:rPr>
          <w:rFonts w:ascii="Arial" w:hAnsi="Arial" w:cs="Arial"/>
          <w:color w:val="000000" w:themeColor="text1"/>
          <w:sz w:val="24"/>
          <w:szCs w:val="24"/>
        </w:rPr>
        <w:t xml:space="preserve"> services are provided free of charge.</w:t>
      </w:r>
    </w:p>
    <w:p w:rsidR="00984E5F" w:rsidRPr="007F016A" w:rsidRDefault="00984E5F" w:rsidP="007E57DE">
      <w:pPr>
        <w:jc w:val="both"/>
        <w:rPr>
          <w:rFonts w:ascii="Arial" w:hAnsi="Arial" w:cs="Arial"/>
          <w:color w:val="000000" w:themeColor="text1"/>
          <w:sz w:val="24"/>
          <w:szCs w:val="24"/>
        </w:rPr>
      </w:pPr>
      <w:r w:rsidRPr="007F016A">
        <w:rPr>
          <w:rFonts w:ascii="Arial" w:hAnsi="Arial" w:cs="Arial"/>
          <w:color w:val="000000" w:themeColor="text1"/>
          <w:sz w:val="24"/>
          <w:szCs w:val="24"/>
        </w:rPr>
        <w:t>For over 25 years, SOFT UK has built networks with many professionals, including healthcare professionals, geneticists, social care workers and hospice staff. Our information is evidence based</w:t>
      </w:r>
      <w:r w:rsidR="007B6C61" w:rsidRPr="007F016A">
        <w:rPr>
          <w:rFonts w:ascii="Arial" w:hAnsi="Arial" w:cs="Arial"/>
          <w:color w:val="000000" w:themeColor="text1"/>
          <w:sz w:val="24"/>
          <w:szCs w:val="24"/>
        </w:rPr>
        <w:t xml:space="preserve"> </w:t>
      </w:r>
      <w:r w:rsidRPr="007F016A">
        <w:rPr>
          <w:rFonts w:ascii="Arial" w:hAnsi="Arial" w:cs="Arial"/>
          <w:color w:val="000000" w:themeColor="text1"/>
          <w:sz w:val="24"/>
          <w:szCs w:val="24"/>
        </w:rPr>
        <w:t>and experiential</w:t>
      </w:r>
      <w:r w:rsidR="007B6C61" w:rsidRPr="007F016A">
        <w:rPr>
          <w:rFonts w:ascii="Arial" w:hAnsi="Arial" w:cs="Arial"/>
          <w:color w:val="000000" w:themeColor="text1"/>
          <w:sz w:val="24"/>
          <w:szCs w:val="24"/>
        </w:rPr>
        <w:t>.</w:t>
      </w:r>
      <w:r w:rsidRPr="007F016A">
        <w:rPr>
          <w:rFonts w:ascii="Arial" w:hAnsi="Arial" w:cs="Arial"/>
          <w:color w:val="000000" w:themeColor="text1"/>
          <w:sz w:val="24"/>
          <w:szCs w:val="24"/>
        </w:rPr>
        <w:t xml:space="preserve"> </w:t>
      </w:r>
      <w:r w:rsidR="007B6C61" w:rsidRPr="007F016A">
        <w:rPr>
          <w:rFonts w:ascii="Arial" w:hAnsi="Arial" w:cs="Arial"/>
          <w:color w:val="000000" w:themeColor="text1"/>
          <w:sz w:val="24"/>
          <w:szCs w:val="24"/>
        </w:rPr>
        <w:t>D</w:t>
      </w:r>
      <w:r w:rsidRPr="007F016A">
        <w:rPr>
          <w:rFonts w:ascii="Arial" w:hAnsi="Arial" w:cs="Arial"/>
          <w:color w:val="000000" w:themeColor="text1"/>
          <w:sz w:val="24"/>
          <w:szCs w:val="24"/>
        </w:rPr>
        <w:t>eveloped in collaboration with our professional advisors and families</w:t>
      </w:r>
      <w:r w:rsidR="007B6C61" w:rsidRPr="007F016A">
        <w:rPr>
          <w:rFonts w:ascii="Arial" w:hAnsi="Arial" w:cs="Arial"/>
          <w:color w:val="000000" w:themeColor="text1"/>
          <w:sz w:val="24"/>
          <w:szCs w:val="24"/>
        </w:rPr>
        <w:t xml:space="preserve">, it </w:t>
      </w:r>
      <w:r w:rsidRPr="007F016A">
        <w:rPr>
          <w:rFonts w:ascii="Arial" w:hAnsi="Arial" w:cs="Arial"/>
          <w:color w:val="000000" w:themeColor="text1"/>
          <w:sz w:val="24"/>
          <w:szCs w:val="24"/>
        </w:rPr>
        <w:t>is always given to enhance the advice of clinical teams who care for individual families. In line with our charitable mission, we do not offer medical advice</w:t>
      </w:r>
      <w:r w:rsidR="007B6C61" w:rsidRPr="007F016A">
        <w:rPr>
          <w:rFonts w:ascii="Arial" w:hAnsi="Arial" w:cs="Arial"/>
          <w:color w:val="000000" w:themeColor="text1"/>
          <w:sz w:val="24"/>
          <w:szCs w:val="24"/>
        </w:rPr>
        <w:t xml:space="preserve">. Through our association with, and membership of </w:t>
      </w:r>
      <w:r w:rsidR="007B6C61" w:rsidRPr="007F016A">
        <w:rPr>
          <w:rFonts w:ascii="Arial" w:hAnsi="Arial" w:cs="Arial"/>
          <w:color w:val="000000" w:themeColor="text1"/>
          <w:sz w:val="24"/>
          <w:szCs w:val="24"/>
        </w:rPr>
        <w:lastRenderedPageBreak/>
        <w:t xml:space="preserve">complimentary </w:t>
      </w:r>
      <w:proofErr w:type="spellStart"/>
      <w:r w:rsidR="007B6C61" w:rsidRPr="007F016A">
        <w:rPr>
          <w:rFonts w:ascii="Arial" w:hAnsi="Arial" w:cs="Arial"/>
          <w:color w:val="000000" w:themeColor="text1"/>
          <w:sz w:val="24"/>
          <w:szCs w:val="24"/>
        </w:rPr>
        <w:t>organisations</w:t>
      </w:r>
      <w:proofErr w:type="spellEnd"/>
      <w:r w:rsidR="00112C8F" w:rsidRPr="007F016A">
        <w:rPr>
          <w:rFonts w:ascii="Arial" w:hAnsi="Arial" w:cs="Arial"/>
          <w:color w:val="000000" w:themeColor="text1"/>
          <w:sz w:val="24"/>
          <w:szCs w:val="24"/>
        </w:rPr>
        <w:t>,</w:t>
      </w:r>
      <w:r w:rsidR="007B6C61" w:rsidRPr="007F016A">
        <w:rPr>
          <w:rFonts w:ascii="Arial" w:hAnsi="Arial" w:cs="Arial"/>
          <w:color w:val="000000" w:themeColor="text1"/>
          <w:sz w:val="24"/>
          <w:szCs w:val="24"/>
        </w:rPr>
        <w:t xml:space="preserve"> including Genetic Alliance UK, Together for Short Lives, </w:t>
      </w:r>
      <w:r w:rsidR="008D267F" w:rsidRPr="007F016A">
        <w:rPr>
          <w:rFonts w:ascii="Arial" w:hAnsi="Arial" w:cs="Arial"/>
          <w:color w:val="000000" w:themeColor="text1"/>
          <w:sz w:val="24"/>
          <w:szCs w:val="24"/>
        </w:rPr>
        <w:t xml:space="preserve">Children’s Hospices, </w:t>
      </w:r>
      <w:r w:rsidR="007B6C61" w:rsidRPr="007F016A">
        <w:rPr>
          <w:rFonts w:ascii="Arial" w:hAnsi="Arial" w:cs="Arial"/>
          <w:color w:val="000000" w:themeColor="text1"/>
          <w:sz w:val="24"/>
          <w:szCs w:val="24"/>
        </w:rPr>
        <w:t xml:space="preserve">the Fetal Anomaly Screening </w:t>
      </w:r>
      <w:proofErr w:type="spellStart"/>
      <w:r w:rsidR="007B6C61" w:rsidRPr="007F016A">
        <w:rPr>
          <w:rFonts w:ascii="Arial" w:hAnsi="Arial" w:cs="Arial"/>
          <w:color w:val="000000" w:themeColor="text1"/>
          <w:sz w:val="24"/>
          <w:szCs w:val="24"/>
        </w:rPr>
        <w:t>Programmes</w:t>
      </w:r>
      <w:proofErr w:type="spellEnd"/>
      <w:r w:rsidR="007B6C61" w:rsidRPr="007F016A">
        <w:rPr>
          <w:rFonts w:ascii="Arial" w:hAnsi="Arial" w:cs="Arial"/>
          <w:color w:val="000000" w:themeColor="text1"/>
          <w:sz w:val="24"/>
          <w:szCs w:val="24"/>
        </w:rPr>
        <w:t xml:space="preserve"> of Public Health England, Wales and </w:t>
      </w:r>
      <w:r w:rsidR="00243C3A">
        <w:rPr>
          <w:rFonts w:ascii="Arial" w:hAnsi="Arial" w:cs="Arial"/>
          <w:color w:val="000000" w:themeColor="text1"/>
          <w:sz w:val="24"/>
          <w:szCs w:val="24"/>
        </w:rPr>
        <w:t xml:space="preserve">NHS </w:t>
      </w:r>
      <w:r w:rsidR="007B6C61" w:rsidRPr="007F016A">
        <w:rPr>
          <w:rFonts w:ascii="Arial" w:hAnsi="Arial" w:cs="Arial"/>
          <w:color w:val="000000" w:themeColor="text1"/>
          <w:sz w:val="24"/>
          <w:szCs w:val="24"/>
        </w:rPr>
        <w:t>Scotland, we seek to advocate on behalf of our families</w:t>
      </w:r>
      <w:r w:rsidR="00112C8F" w:rsidRPr="007F016A">
        <w:rPr>
          <w:rFonts w:ascii="Arial" w:hAnsi="Arial" w:cs="Arial"/>
          <w:color w:val="000000" w:themeColor="text1"/>
          <w:sz w:val="24"/>
          <w:szCs w:val="24"/>
        </w:rPr>
        <w:t>,</w:t>
      </w:r>
      <w:r w:rsidR="007B6C61" w:rsidRPr="007F016A">
        <w:rPr>
          <w:rFonts w:ascii="Arial" w:hAnsi="Arial" w:cs="Arial"/>
          <w:color w:val="000000" w:themeColor="text1"/>
          <w:sz w:val="24"/>
          <w:szCs w:val="24"/>
        </w:rPr>
        <w:t xml:space="preserve"> improve services for all affected families and raise awareness of Patau’s and Edwards’ Syndromes and their consequences.</w:t>
      </w:r>
    </w:p>
    <w:p w:rsidR="007975BB" w:rsidRPr="007F016A" w:rsidRDefault="007975BB" w:rsidP="007E57DE">
      <w:pPr>
        <w:jc w:val="both"/>
        <w:rPr>
          <w:rFonts w:ascii="Arial" w:hAnsi="Arial" w:cs="Arial"/>
          <w:color w:val="000000" w:themeColor="text1"/>
          <w:sz w:val="24"/>
          <w:szCs w:val="24"/>
        </w:rPr>
      </w:pPr>
      <w:r w:rsidRPr="007F016A">
        <w:rPr>
          <w:rFonts w:ascii="Arial" w:hAnsi="Arial" w:cs="Arial"/>
          <w:color w:val="000000" w:themeColor="text1"/>
          <w:sz w:val="24"/>
          <w:szCs w:val="24"/>
        </w:rPr>
        <w:t>The</w:t>
      </w:r>
      <w:r w:rsidR="00915420" w:rsidRPr="007F016A">
        <w:rPr>
          <w:rFonts w:ascii="Arial" w:hAnsi="Arial" w:cs="Arial"/>
          <w:color w:val="000000" w:themeColor="text1"/>
          <w:sz w:val="24"/>
          <w:szCs w:val="24"/>
        </w:rPr>
        <w:t xml:space="preserve"> SOFT UK website </w:t>
      </w:r>
      <w:r w:rsidR="008D267F" w:rsidRPr="007F016A">
        <w:rPr>
          <w:rFonts w:ascii="Arial" w:hAnsi="Arial" w:cs="Arial"/>
          <w:color w:val="000000" w:themeColor="text1"/>
          <w:sz w:val="24"/>
          <w:szCs w:val="24"/>
        </w:rPr>
        <w:t>provides</w:t>
      </w:r>
      <w:r w:rsidR="00915420" w:rsidRPr="007F016A">
        <w:rPr>
          <w:rFonts w:ascii="Arial" w:hAnsi="Arial" w:cs="Arial"/>
          <w:color w:val="000000" w:themeColor="text1"/>
          <w:sz w:val="24"/>
          <w:szCs w:val="24"/>
        </w:rPr>
        <w:t xml:space="preserve"> families </w:t>
      </w:r>
      <w:r w:rsidRPr="007F016A">
        <w:rPr>
          <w:rFonts w:ascii="Arial" w:hAnsi="Arial" w:cs="Arial"/>
          <w:color w:val="000000" w:themeColor="text1"/>
          <w:sz w:val="24"/>
          <w:szCs w:val="24"/>
        </w:rPr>
        <w:t xml:space="preserve">and healthcare professionals </w:t>
      </w:r>
      <w:r w:rsidR="00915420" w:rsidRPr="007F016A">
        <w:rPr>
          <w:rFonts w:ascii="Arial" w:hAnsi="Arial" w:cs="Arial"/>
          <w:color w:val="000000" w:themeColor="text1"/>
          <w:sz w:val="24"/>
          <w:szCs w:val="24"/>
        </w:rPr>
        <w:t xml:space="preserve">access </w:t>
      </w:r>
      <w:r w:rsidRPr="007F016A">
        <w:rPr>
          <w:rFonts w:ascii="Arial" w:hAnsi="Arial" w:cs="Arial"/>
          <w:color w:val="000000" w:themeColor="text1"/>
          <w:sz w:val="24"/>
          <w:szCs w:val="24"/>
        </w:rPr>
        <w:t>to our information and sources of support, including downloadable information re</w:t>
      </w:r>
      <w:r w:rsidR="00846807" w:rsidRPr="007F016A">
        <w:rPr>
          <w:rFonts w:ascii="Arial" w:hAnsi="Arial" w:cs="Arial"/>
          <w:color w:val="000000" w:themeColor="text1"/>
          <w:sz w:val="24"/>
          <w:szCs w:val="24"/>
        </w:rPr>
        <w:t>s</w:t>
      </w:r>
      <w:r w:rsidRPr="007F016A">
        <w:rPr>
          <w:rFonts w:ascii="Arial" w:hAnsi="Arial" w:cs="Arial"/>
          <w:color w:val="000000" w:themeColor="text1"/>
          <w:sz w:val="24"/>
          <w:szCs w:val="24"/>
        </w:rPr>
        <w:t>ou</w:t>
      </w:r>
      <w:r w:rsidR="00846807" w:rsidRPr="007F016A">
        <w:rPr>
          <w:rFonts w:ascii="Arial" w:hAnsi="Arial" w:cs="Arial"/>
          <w:color w:val="000000" w:themeColor="text1"/>
          <w:sz w:val="24"/>
          <w:szCs w:val="24"/>
        </w:rPr>
        <w:t>r</w:t>
      </w:r>
      <w:r w:rsidRPr="007F016A">
        <w:rPr>
          <w:rFonts w:ascii="Arial" w:hAnsi="Arial" w:cs="Arial"/>
          <w:color w:val="000000" w:themeColor="text1"/>
          <w:sz w:val="24"/>
          <w:szCs w:val="24"/>
        </w:rPr>
        <w:t xml:space="preserve">ces, research and links to other relevant websites. </w:t>
      </w:r>
    </w:p>
    <w:p w:rsidR="00915420" w:rsidRPr="007F016A" w:rsidRDefault="007975BB" w:rsidP="007E57DE">
      <w:pPr>
        <w:jc w:val="both"/>
        <w:rPr>
          <w:rFonts w:ascii="Arial" w:hAnsi="Arial" w:cs="Arial"/>
          <w:color w:val="000000" w:themeColor="text1"/>
          <w:sz w:val="24"/>
          <w:szCs w:val="24"/>
        </w:rPr>
      </w:pPr>
      <w:r w:rsidRPr="007F016A">
        <w:rPr>
          <w:rFonts w:ascii="Arial" w:hAnsi="Arial" w:cs="Arial"/>
          <w:color w:val="000000" w:themeColor="text1"/>
          <w:sz w:val="24"/>
          <w:szCs w:val="24"/>
        </w:rPr>
        <w:t xml:space="preserve">A key element of support is our </w:t>
      </w:r>
      <w:r w:rsidR="00A44361">
        <w:rPr>
          <w:rFonts w:ascii="Arial" w:hAnsi="Arial" w:cs="Arial"/>
          <w:color w:val="000000" w:themeColor="text1"/>
          <w:sz w:val="24"/>
          <w:szCs w:val="24"/>
        </w:rPr>
        <w:t>support and advice</w:t>
      </w:r>
      <w:r w:rsidRPr="007F016A">
        <w:rPr>
          <w:rFonts w:ascii="Arial" w:hAnsi="Arial" w:cs="Arial"/>
          <w:color w:val="000000" w:themeColor="text1"/>
          <w:sz w:val="24"/>
          <w:szCs w:val="24"/>
        </w:rPr>
        <w:t xml:space="preserve"> service, provide</w:t>
      </w:r>
      <w:r w:rsidR="00915420" w:rsidRPr="007F016A">
        <w:rPr>
          <w:rFonts w:ascii="Arial" w:hAnsi="Arial" w:cs="Arial"/>
          <w:color w:val="000000" w:themeColor="text1"/>
          <w:sz w:val="24"/>
          <w:szCs w:val="24"/>
        </w:rPr>
        <w:t>d</w:t>
      </w:r>
      <w:r w:rsidRPr="007F016A">
        <w:rPr>
          <w:rFonts w:ascii="Arial" w:hAnsi="Arial" w:cs="Arial"/>
          <w:color w:val="000000" w:themeColor="text1"/>
          <w:sz w:val="24"/>
          <w:szCs w:val="24"/>
        </w:rPr>
        <w:t xml:space="preserve"> </w:t>
      </w:r>
      <w:r w:rsidR="00A44361">
        <w:rPr>
          <w:rFonts w:ascii="Arial" w:hAnsi="Arial" w:cs="Arial"/>
          <w:color w:val="000000" w:themeColor="text1"/>
          <w:sz w:val="24"/>
          <w:szCs w:val="24"/>
        </w:rPr>
        <w:t>by</w:t>
      </w:r>
      <w:r w:rsidRPr="007F016A">
        <w:rPr>
          <w:rFonts w:ascii="Arial" w:hAnsi="Arial" w:cs="Arial"/>
          <w:color w:val="000000" w:themeColor="text1"/>
          <w:sz w:val="24"/>
          <w:szCs w:val="24"/>
        </w:rPr>
        <w:t xml:space="preserve"> </w:t>
      </w:r>
      <w:r w:rsidR="00A44361">
        <w:rPr>
          <w:rFonts w:ascii="Arial" w:hAnsi="Arial" w:cs="Arial"/>
          <w:color w:val="000000" w:themeColor="text1"/>
          <w:sz w:val="24"/>
          <w:szCs w:val="24"/>
        </w:rPr>
        <w:t>dedicated</w:t>
      </w:r>
      <w:r w:rsidR="00915420" w:rsidRPr="007F016A">
        <w:rPr>
          <w:rFonts w:ascii="Arial" w:hAnsi="Arial" w:cs="Arial"/>
          <w:color w:val="000000" w:themeColor="text1"/>
          <w:sz w:val="24"/>
          <w:szCs w:val="24"/>
        </w:rPr>
        <w:t xml:space="preserve"> volunteer</w:t>
      </w:r>
      <w:r w:rsidRPr="007F016A">
        <w:rPr>
          <w:rFonts w:ascii="Arial" w:hAnsi="Arial" w:cs="Arial"/>
          <w:color w:val="000000" w:themeColor="text1"/>
          <w:sz w:val="24"/>
          <w:szCs w:val="24"/>
        </w:rPr>
        <w:t>s</w:t>
      </w:r>
      <w:r w:rsidR="00915420" w:rsidRPr="007F016A">
        <w:rPr>
          <w:rFonts w:ascii="Arial" w:hAnsi="Arial" w:cs="Arial"/>
          <w:color w:val="000000" w:themeColor="text1"/>
          <w:sz w:val="24"/>
          <w:szCs w:val="24"/>
        </w:rPr>
        <w:t xml:space="preserve"> </w:t>
      </w:r>
      <w:r w:rsidRPr="007F016A">
        <w:rPr>
          <w:rFonts w:ascii="Arial" w:hAnsi="Arial" w:cs="Arial"/>
          <w:color w:val="000000" w:themeColor="text1"/>
          <w:sz w:val="24"/>
          <w:szCs w:val="24"/>
        </w:rPr>
        <w:t>and accessed</w:t>
      </w:r>
      <w:r w:rsidR="00915420" w:rsidRPr="007F016A">
        <w:rPr>
          <w:rFonts w:ascii="Arial" w:hAnsi="Arial" w:cs="Arial"/>
          <w:color w:val="000000" w:themeColor="text1"/>
          <w:sz w:val="24"/>
          <w:szCs w:val="24"/>
        </w:rPr>
        <w:t xml:space="preserve"> via an Enquiries function</w:t>
      </w:r>
      <w:r w:rsidRPr="007F016A">
        <w:rPr>
          <w:rFonts w:ascii="Arial" w:hAnsi="Arial" w:cs="Arial"/>
          <w:color w:val="000000" w:themeColor="text1"/>
          <w:sz w:val="24"/>
          <w:szCs w:val="24"/>
        </w:rPr>
        <w:t xml:space="preserve"> within the website</w:t>
      </w:r>
      <w:r w:rsidR="00915420" w:rsidRPr="007F016A">
        <w:rPr>
          <w:rFonts w:ascii="Arial" w:hAnsi="Arial" w:cs="Arial"/>
          <w:color w:val="000000" w:themeColor="text1"/>
          <w:sz w:val="24"/>
          <w:szCs w:val="24"/>
        </w:rPr>
        <w:t>. (SOFT UK operates virtually and has no manned office)</w:t>
      </w:r>
      <w:r w:rsidRPr="007F016A">
        <w:rPr>
          <w:rFonts w:ascii="Arial" w:hAnsi="Arial" w:cs="Arial"/>
          <w:color w:val="000000" w:themeColor="text1"/>
          <w:sz w:val="24"/>
          <w:szCs w:val="24"/>
        </w:rPr>
        <w:t>.</w:t>
      </w:r>
      <w:r w:rsidR="00915420" w:rsidRPr="007F016A">
        <w:rPr>
          <w:rFonts w:ascii="Arial" w:hAnsi="Arial" w:cs="Arial"/>
          <w:color w:val="000000" w:themeColor="text1"/>
          <w:sz w:val="24"/>
          <w:szCs w:val="24"/>
        </w:rPr>
        <w:t xml:space="preserve"> Families can be referred to the </w:t>
      </w:r>
      <w:r w:rsidR="00112C8F" w:rsidRPr="007F016A">
        <w:rPr>
          <w:rFonts w:ascii="Arial" w:hAnsi="Arial" w:cs="Arial"/>
          <w:color w:val="000000" w:themeColor="text1"/>
          <w:sz w:val="24"/>
          <w:szCs w:val="24"/>
        </w:rPr>
        <w:t>service</w:t>
      </w:r>
      <w:r w:rsidR="00915420" w:rsidRPr="007F016A">
        <w:rPr>
          <w:rFonts w:ascii="Arial" w:hAnsi="Arial" w:cs="Arial"/>
          <w:color w:val="000000" w:themeColor="text1"/>
          <w:sz w:val="24"/>
          <w:szCs w:val="24"/>
        </w:rPr>
        <w:t xml:space="preserve"> by healthcare professionals or they can self-refer. Our trained volunteers</w:t>
      </w:r>
      <w:r w:rsidRPr="007F016A">
        <w:rPr>
          <w:rFonts w:ascii="Arial" w:hAnsi="Arial" w:cs="Arial"/>
          <w:color w:val="000000" w:themeColor="text1"/>
          <w:sz w:val="24"/>
          <w:szCs w:val="24"/>
        </w:rPr>
        <w:t>, all of whom are parents with experience of Trisomy themselves,</w:t>
      </w:r>
      <w:r w:rsidR="00915420" w:rsidRPr="007F016A">
        <w:rPr>
          <w:rFonts w:ascii="Arial" w:hAnsi="Arial" w:cs="Arial"/>
          <w:color w:val="000000" w:themeColor="text1"/>
          <w:sz w:val="24"/>
          <w:szCs w:val="24"/>
        </w:rPr>
        <w:t xml:space="preserve"> offer support, empathy, </w:t>
      </w:r>
      <w:proofErr w:type="gramStart"/>
      <w:r w:rsidR="00915420" w:rsidRPr="007F016A">
        <w:rPr>
          <w:rFonts w:ascii="Arial" w:hAnsi="Arial" w:cs="Arial"/>
          <w:color w:val="000000" w:themeColor="text1"/>
          <w:sz w:val="24"/>
          <w:szCs w:val="24"/>
        </w:rPr>
        <w:t>evidence</w:t>
      </w:r>
      <w:r w:rsidR="00C81EDC" w:rsidRPr="007F016A">
        <w:rPr>
          <w:rFonts w:ascii="Arial" w:hAnsi="Arial" w:cs="Arial"/>
          <w:color w:val="000000" w:themeColor="text1"/>
          <w:sz w:val="24"/>
          <w:szCs w:val="24"/>
        </w:rPr>
        <w:t xml:space="preserve"> </w:t>
      </w:r>
      <w:r w:rsidR="00915420" w:rsidRPr="007F016A">
        <w:rPr>
          <w:rFonts w:ascii="Arial" w:hAnsi="Arial" w:cs="Arial"/>
          <w:color w:val="000000" w:themeColor="text1"/>
          <w:sz w:val="24"/>
          <w:szCs w:val="24"/>
        </w:rPr>
        <w:t>based</w:t>
      </w:r>
      <w:proofErr w:type="gramEnd"/>
      <w:r w:rsidR="00915420" w:rsidRPr="007F016A">
        <w:rPr>
          <w:rFonts w:ascii="Arial" w:hAnsi="Arial" w:cs="Arial"/>
          <w:color w:val="000000" w:themeColor="text1"/>
          <w:sz w:val="24"/>
          <w:szCs w:val="24"/>
        </w:rPr>
        <w:t xml:space="preserve"> information resources and signposting to sources of support appropriate to individual families. </w:t>
      </w:r>
    </w:p>
    <w:p w:rsidR="00915420" w:rsidRPr="007F016A" w:rsidRDefault="00915420" w:rsidP="007E57DE">
      <w:pPr>
        <w:jc w:val="both"/>
        <w:rPr>
          <w:rFonts w:ascii="Arial" w:hAnsi="Arial" w:cs="Arial"/>
          <w:color w:val="000000" w:themeColor="text1"/>
          <w:sz w:val="24"/>
          <w:szCs w:val="24"/>
        </w:rPr>
      </w:pPr>
      <w:r w:rsidRPr="007F016A">
        <w:rPr>
          <w:rFonts w:ascii="Arial" w:hAnsi="Arial" w:cs="Arial"/>
          <w:color w:val="000000" w:themeColor="text1"/>
          <w:sz w:val="24"/>
          <w:szCs w:val="24"/>
        </w:rPr>
        <w:t xml:space="preserve">SOFT UK has funded and developed a bespoke training package to support </w:t>
      </w:r>
      <w:r w:rsidR="00A44361">
        <w:rPr>
          <w:rFonts w:ascii="Arial" w:hAnsi="Arial" w:cs="Arial"/>
          <w:color w:val="000000" w:themeColor="text1"/>
          <w:sz w:val="24"/>
          <w:szCs w:val="24"/>
        </w:rPr>
        <w:t>our</w:t>
      </w:r>
      <w:r w:rsidRPr="007F016A">
        <w:rPr>
          <w:rFonts w:ascii="Arial" w:hAnsi="Arial" w:cs="Arial"/>
          <w:color w:val="000000" w:themeColor="text1"/>
          <w:sz w:val="24"/>
          <w:szCs w:val="24"/>
        </w:rPr>
        <w:t xml:space="preserve"> volunteers, in conjunction with Erica Brown, Vice President of Acorn’s Children’s Hospice and Coventry University. The training package is copyrighted to SOFT UK and can be delivered via distance learning or volunteer training development days. Ensuring our volunteers are prepared and supported to fulfil their role.</w:t>
      </w:r>
    </w:p>
    <w:p w:rsidR="00915420" w:rsidRPr="007F016A" w:rsidRDefault="00915420" w:rsidP="007E57DE">
      <w:pPr>
        <w:jc w:val="both"/>
        <w:rPr>
          <w:rFonts w:ascii="Arial" w:hAnsi="Arial" w:cs="Arial"/>
          <w:color w:val="000000" w:themeColor="text1"/>
          <w:sz w:val="24"/>
          <w:szCs w:val="24"/>
        </w:rPr>
      </w:pPr>
      <w:r w:rsidRPr="007F016A">
        <w:rPr>
          <w:rFonts w:ascii="Arial" w:hAnsi="Arial" w:cs="Arial"/>
          <w:color w:val="000000" w:themeColor="text1"/>
          <w:sz w:val="24"/>
          <w:szCs w:val="24"/>
        </w:rPr>
        <w:t>Written information is provided via booklets available in print or electronic copy, developed with medical professional advisors, who use their expertise to support SOFT UK in its objectives</w:t>
      </w:r>
      <w:r w:rsidR="00C81EDC" w:rsidRPr="007F016A">
        <w:rPr>
          <w:rFonts w:ascii="Arial" w:hAnsi="Arial" w:cs="Arial"/>
          <w:color w:val="000000" w:themeColor="text1"/>
          <w:sz w:val="24"/>
          <w:szCs w:val="24"/>
        </w:rPr>
        <w:t>.</w:t>
      </w:r>
    </w:p>
    <w:p w:rsidR="00915420" w:rsidRPr="007F016A" w:rsidRDefault="00A44361" w:rsidP="007E57DE">
      <w:pPr>
        <w:jc w:val="both"/>
        <w:rPr>
          <w:rFonts w:ascii="Arial" w:hAnsi="Arial" w:cs="Arial"/>
          <w:color w:val="000000" w:themeColor="text1"/>
          <w:sz w:val="24"/>
          <w:szCs w:val="24"/>
        </w:rPr>
      </w:pPr>
      <w:r>
        <w:rPr>
          <w:rFonts w:ascii="Arial" w:hAnsi="Arial" w:cs="Arial"/>
          <w:color w:val="000000" w:themeColor="text1"/>
          <w:sz w:val="24"/>
          <w:szCs w:val="24"/>
        </w:rPr>
        <w:t>E-</w:t>
      </w:r>
      <w:r w:rsidR="00915420" w:rsidRPr="007F016A">
        <w:rPr>
          <w:rFonts w:ascii="Arial" w:hAnsi="Arial" w:cs="Arial"/>
          <w:color w:val="000000" w:themeColor="text1"/>
          <w:sz w:val="24"/>
          <w:szCs w:val="24"/>
        </w:rPr>
        <w:t>New</w:t>
      </w:r>
      <w:r w:rsidR="007975BB" w:rsidRPr="007F016A">
        <w:rPr>
          <w:rFonts w:ascii="Arial" w:hAnsi="Arial" w:cs="Arial"/>
          <w:color w:val="000000" w:themeColor="text1"/>
          <w:sz w:val="24"/>
          <w:szCs w:val="24"/>
        </w:rPr>
        <w:t>sl</w:t>
      </w:r>
      <w:r w:rsidR="00915420" w:rsidRPr="007F016A">
        <w:rPr>
          <w:rFonts w:ascii="Arial" w:hAnsi="Arial" w:cs="Arial"/>
          <w:color w:val="000000" w:themeColor="text1"/>
          <w:sz w:val="24"/>
          <w:szCs w:val="24"/>
        </w:rPr>
        <w:t xml:space="preserve">etters are </w:t>
      </w:r>
      <w:r w:rsidR="007975BB" w:rsidRPr="007F016A">
        <w:rPr>
          <w:rFonts w:ascii="Arial" w:hAnsi="Arial" w:cs="Arial"/>
          <w:color w:val="000000" w:themeColor="text1"/>
          <w:sz w:val="24"/>
          <w:szCs w:val="24"/>
        </w:rPr>
        <w:t xml:space="preserve">produced twice per year. These newsletters provide an opportunity for our </w:t>
      </w:r>
      <w:r w:rsidR="00243C3A">
        <w:rPr>
          <w:rFonts w:ascii="Arial" w:hAnsi="Arial" w:cs="Arial"/>
          <w:color w:val="000000" w:themeColor="text1"/>
          <w:sz w:val="24"/>
          <w:szCs w:val="24"/>
        </w:rPr>
        <w:t>families</w:t>
      </w:r>
      <w:r w:rsidR="007975BB" w:rsidRPr="007F016A">
        <w:rPr>
          <w:rFonts w:ascii="Arial" w:hAnsi="Arial" w:cs="Arial"/>
          <w:color w:val="000000" w:themeColor="text1"/>
          <w:sz w:val="24"/>
          <w:szCs w:val="24"/>
        </w:rPr>
        <w:t xml:space="preserve"> to share their experiences and personal stories as well as </w:t>
      </w:r>
      <w:r>
        <w:rPr>
          <w:rFonts w:ascii="Arial" w:hAnsi="Arial" w:cs="Arial"/>
          <w:color w:val="000000" w:themeColor="text1"/>
          <w:sz w:val="24"/>
          <w:szCs w:val="24"/>
        </w:rPr>
        <w:t xml:space="preserve">being </w:t>
      </w:r>
      <w:r w:rsidR="007975BB" w:rsidRPr="007F016A">
        <w:rPr>
          <w:rFonts w:ascii="Arial" w:hAnsi="Arial" w:cs="Arial"/>
          <w:color w:val="000000" w:themeColor="text1"/>
          <w:sz w:val="24"/>
          <w:szCs w:val="24"/>
        </w:rPr>
        <w:t>an additional source of information.</w:t>
      </w:r>
      <w:r w:rsidR="00915420" w:rsidRPr="007F016A">
        <w:rPr>
          <w:rFonts w:ascii="Arial" w:hAnsi="Arial" w:cs="Arial"/>
          <w:color w:val="000000" w:themeColor="text1"/>
          <w:sz w:val="24"/>
          <w:szCs w:val="24"/>
        </w:rPr>
        <w:t xml:space="preserve"> </w:t>
      </w:r>
    </w:p>
    <w:p w:rsidR="00112C8F" w:rsidRDefault="00112C8F">
      <w:pPr>
        <w:rPr>
          <w:rFonts w:ascii="Arial" w:hAnsi="Arial" w:cs="Arial"/>
          <w:color w:val="000000" w:themeColor="text1"/>
          <w:sz w:val="24"/>
          <w:szCs w:val="24"/>
        </w:rPr>
      </w:pPr>
    </w:p>
    <w:p w:rsidR="007F016A" w:rsidRDefault="007F016A">
      <w:pPr>
        <w:rPr>
          <w:rFonts w:ascii="Arial" w:hAnsi="Arial" w:cs="Arial"/>
          <w:color w:val="000000" w:themeColor="text1"/>
          <w:sz w:val="24"/>
          <w:szCs w:val="24"/>
        </w:rPr>
      </w:pPr>
    </w:p>
    <w:p w:rsidR="007F016A" w:rsidRPr="006E1D67" w:rsidRDefault="007F016A">
      <w:pPr>
        <w:rPr>
          <w:rFonts w:ascii="Arial" w:hAnsi="Arial" w:cs="Arial"/>
          <w:color w:val="000000" w:themeColor="text1"/>
          <w:sz w:val="24"/>
          <w:szCs w:val="24"/>
        </w:rPr>
      </w:pPr>
    </w:p>
    <w:p w:rsidR="003D228B" w:rsidRPr="006E1D67" w:rsidRDefault="003D228B">
      <w:pPr>
        <w:rPr>
          <w:rFonts w:ascii="Arial" w:hAnsi="Arial" w:cs="Arial"/>
          <w:color w:val="33B7D3" w:themeColor="accent1"/>
        </w:rPr>
      </w:pPr>
      <w:r w:rsidRPr="006E1D67">
        <w:rPr>
          <w:rFonts w:ascii="Arial" w:hAnsi="Arial" w:cs="Arial"/>
          <w:color w:val="33B7D3" w:themeColor="accent1"/>
        </w:rPr>
        <w:lastRenderedPageBreak/>
        <w:t>REVIEW OF ACTIVITIES AND ACHIEVEMENTS</w:t>
      </w:r>
      <w:r w:rsidR="00E204A2">
        <w:rPr>
          <w:rFonts w:ascii="Arial" w:hAnsi="Arial" w:cs="Arial"/>
          <w:color w:val="33B7D3" w:themeColor="accent1"/>
        </w:rPr>
        <w:t xml:space="preserve"> IN 201</w:t>
      </w:r>
      <w:r w:rsidR="00A44361">
        <w:rPr>
          <w:rFonts w:ascii="Arial" w:hAnsi="Arial" w:cs="Arial"/>
          <w:color w:val="33B7D3" w:themeColor="accent1"/>
        </w:rPr>
        <w:t>9</w:t>
      </w:r>
    </w:p>
    <w:p w:rsidR="00C81EDC" w:rsidRPr="006E1D67" w:rsidRDefault="00C81EDC" w:rsidP="006E1D67">
      <w:pPr>
        <w:jc w:val="both"/>
        <w:rPr>
          <w:rFonts w:ascii="Arial" w:hAnsi="Arial" w:cs="Arial"/>
          <w:color w:val="000000" w:themeColor="text1"/>
          <w:sz w:val="24"/>
          <w:szCs w:val="24"/>
        </w:rPr>
      </w:pPr>
      <w:r w:rsidRPr="006E1D67">
        <w:rPr>
          <w:rFonts w:ascii="Arial" w:hAnsi="Arial" w:cs="Arial"/>
          <w:b/>
          <w:color w:val="000000" w:themeColor="text1"/>
          <w:sz w:val="24"/>
          <w:szCs w:val="24"/>
        </w:rPr>
        <w:t xml:space="preserve">Family </w:t>
      </w:r>
      <w:r w:rsidR="00E42900" w:rsidRPr="006E1D67">
        <w:rPr>
          <w:rFonts w:ascii="Arial" w:hAnsi="Arial" w:cs="Arial"/>
          <w:b/>
          <w:color w:val="000000" w:themeColor="text1"/>
          <w:sz w:val="24"/>
          <w:szCs w:val="24"/>
        </w:rPr>
        <w:t>Event</w:t>
      </w:r>
      <w:r w:rsidRPr="006E1D67">
        <w:rPr>
          <w:rFonts w:ascii="Arial" w:hAnsi="Arial" w:cs="Arial"/>
          <w:b/>
          <w:color w:val="000000" w:themeColor="text1"/>
          <w:sz w:val="24"/>
          <w:szCs w:val="24"/>
        </w:rPr>
        <w:t>s</w:t>
      </w:r>
      <w:r w:rsidR="00E42900" w:rsidRPr="006E1D67">
        <w:rPr>
          <w:rFonts w:ascii="Arial" w:hAnsi="Arial" w:cs="Arial"/>
          <w:b/>
          <w:color w:val="000000" w:themeColor="text1"/>
          <w:sz w:val="24"/>
          <w:szCs w:val="24"/>
        </w:rPr>
        <w:t>.</w:t>
      </w:r>
      <w:r w:rsidR="00E42900" w:rsidRPr="006E1D67">
        <w:rPr>
          <w:rFonts w:ascii="Arial" w:hAnsi="Arial" w:cs="Arial"/>
          <w:color w:val="000000" w:themeColor="text1"/>
          <w:sz w:val="24"/>
          <w:szCs w:val="24"/>
        </w:rPr>
        <w:t xml:space="preserve"> </w:t>
      </w:r>
      <w:r w:rsidR="00654C18" w:rsidRPr="006E1D67">
        <w:rPr>
          <w:rFonts w:ascii="Arial" w:hAnsi="Arial" w:cs="Arial"/>
          <w:color w:val="000000" w:themeColor="text1"/>
          <w:sz w:val="24"/>
          <w:szCs w:val="24"/>
        </w:rPr>
        <w:t>A number of family days were held in 201</w:t>
      </w:r>
      <w:r w:rsidR="00A44361">
        <w:rPr>
          <w:rFonts w:ascii="Arial" w:hAnsi="Arial" w:cs="Arial"/>
          <w:color w:val="000000" w:themeColor="text1"/>
          <w:sz w:val="24"/>
          <w:szCs w:val="24"/>
        </w:rPr>
        <w:t>9</w:t>
      </w:r>
      <w:r w:rsidR="00654C18" w:rsidRPr="006E1D67">
        <w:rPr>
          <w:rFonts w:ascii="Arial" w:hAnsi="Arial" w:cs="Arial"/>
          <w:color w:val="000000" w:themeColor="text1"/>
          <w:sz w:val="24"/>
          <w:szCs w:val="24"/>
        </w:rPr>
        <w:t xml:space="preserve">. The English family day was held in </w:t>
      </w:r>
      <w:r w:rsidR="00A44361">
        <w:rPr>
          <w:rFonts w:ascii="Arial" w:hAnsi="Arial" w:cs="Arial"/>
          <w:color w:val="000000" w:themeColor="text1"/>
          <w:sz w:val="24"/>
          <w:szCs w:val="24"/>
        </w:rPr>
        <w:t>May 2019</w:t>
      </w:r>
      <w:r w:rsidR="00243C3A">
        <w:rPr>
          <w:rFonts w:ascii="Arial" w:hAnsi="Arial" w:cs="Arial"/>
          <w:color w:val="000000" w:themeColor="text1"/>
          <w:sz w:val="24"/>
          <w:szCs w:val="24"/>
        </w:rPr>
        <w:t>,</w:t>
      </w:r>
      <w:r w:rsidR="00654C18" w:rsidRPr="006E1D67">
        <w:rPr>
          <w:rFonts w:ascii="Arial" w:hAnsi="Arial" w:cs="Arial"/>
          <w:color w:val="000000" w:themeColor="text1"/>
          <w:sz w:val="24"/>
          <w:szCs w:val="24"/>
        </w:rPr>
        <w:t xml:space="preserve"> the Scottish family day was held in September 201</w:t>
      </w:r>
      <w:r w:rsidR="00243C3A">
        <w:rPr>
          <w:rFonts w:ascii="Arial" w:hAnsi="Arial" w:cs="Arial"/>
          <w:color w:val="000000" w:themeColor="text1"/>
          <w:sz w:val="24"/>
          <w:szCs w:val="24"/>
        </w:rPr>
        <w:t>9</w:t>
      </w:r>
      <w:r w:rsidR="00654C18" w:rsidRPr="006E1D67">
        <w:rPr>
          <w:rFonts w:ascii="Arial" w:hAnsi="Arial" w:cs="Arial"/>
          <w:color w:val="000000" w:themeColor="text1"/>
          <w:sz w:val="24"/>
          <w:szCs w:val="24"/>
        </w:rPr>
        <w:t xml:space="preserve">, for our Scottish </w:t>
      </w:r>
      <w:r w:rsidR="00243C3A">
        <w:rPr>
          <w:rFonts w:ascii="Arial" w:hAnsi="Arial" w:cs="Arial"/>
          <w:color w:val="000000" w:themeColor="text1"/>
          <w:sz w:val="24"/>
          <w:szCs w:val="24"/>
        </w:rPr>
        <w:t>families and an event was held for Northern Ireland families in October 2019</w:t>
      </w:r>
      <w:r w:rsidR="00654C18" w:rsidRPr="006E1D67">
        <w:rPr>
          <w:rFonts w:ascii="Arial" w:hAnsi="Arial" w:cs="Arial"/>
          <w:color w:val="000000" w:themeColor="text1"/>
          <w:sz w:val="24"/>
          <w:szCs w:val="24"/>
        </w:rPr>
        <w:t>.</w:t>
      </w:r>
      <w:r w:rsidR="00A44361">
        <w:rPr>
          <w:rFonts w:ascii="Arial" w:hAnsi="Arial" w:cs="Arial"/>
          <w:color w:val="000000" w:themeColor="text1"/>
          <w:sz w:val="24"/>
          <w:szCs w:val="24"/>
        </w:rPr>
        <w:t xml:space="preserve"> A local family event was also held for families in the South West. This was a new event, designed to enable families who are unable to travel to national events, to meet together and gain local support. This opportunity is being offered for other local groups in 2020.</w:t>
      </w:r>
    </w:p>
    <w:p w:rsidR="00654C18" w:rsidRPr="006E1D67" w:rsidRDefault="00654C18" w:rsidP="006E1D67">
      <w:pPr>
        <w:jc w:val="both"/>
        <w:rPr>
          <w:rFonts w:ascii="Arial" w:hAnsi="Arial" w:cs="Arial"/>
          <w:color w:val="000000" w:themeColor="text1"/>
          <w:sz w:val="24"/>
          <w:szCs w:val="24"/>
        </w:rPr>
      </w:pPr>
      <w:r w:rsidRPr="006E1D67">
        <w:rPr>
          <w:rFonts w:ascii="Arial" w:hAnsi="Arial" w:cs="Arial"/>
          <w:b/>
          <w:color w:val="000000" w:themeColor="text1"/>
          <w:sz w:val="24"/>
          <w:szCs w:val="24"/>
        </w:rPr>
        <w:t>SOFT UK Clinician of the Year</w:t>
      </w:r>
      <w:r w:rsidR="00E42900" w:rsidRPr="006E1D67">
        <w:rPr>
          <w:rFonts w:ascii="Arial" w:hAnsi="Arial" w:cs="Arial"/>
          <w:b/>
          <w:color w:val="000000" w:themeColor="text1"/>
          <w:sz w:val="24"/>
          <w:szCs w:val="24"/>
        </w:rPr>
        <w:t xml:space="preserve">. </w:t>
      </w:r>
      <w:r w:rsidR="00E42900" w:rsidRPr="006E1D67">
        <w:rPr>
          <w:rFonts w:ascii="Arial" w:hAnsi="Arial" w:cs="Arial"/>
          <w:color w:val="000000" w:themeColor="text1"/>
          <w:sz w:val="24"/>
          <w:szCs w:val="24"/>
        </w:rPr>
        <w:t xml:space="preserve">An award scheme to recognize excellence in </w:t>
      </w:r>
      <w:r w:rsidR="00E204A2">
        <w:rPr>
          <w:rFonts w:ascii="Arial" w:hAnsi="Arial" w:cs="Arial"/>
          <w:color w:val="000000" w:themeColor="text1"/>
          <w:sz w:val="24"/>
          <w:szCs w:val="24"/>
        </w:rPr>
        <w:t xml:space="preserve">the provision of </w:t>
      </w:r>
      <w:r w:rsidR="00E42900" w:rsidRPr="006E1D67">
        <w:rPr>
          <w:rFonts w:ascii="Arial" w:hAnsi="Arial" w:cs="Arial"/>
          <w:color w:val="000000" w:themeColor="text1"/>
          <w:sz w:val="24"/>
          <w:szCs w:val="24"/>
        </w:rPr>
        <w:t xml:space="preserve">clinical care was launched in 2018. Nominated by families, awards were presented to </w:t>
      </w:r>
      <w:r w:rsidR="00A44361">
        <w:rPr>
          <w:rFonts w:ascii="Arial" w:hAnsi="Arial" w:cs="Arial"/>
          <w:color w:val="000000" w:themeColor="text1"/>
          <w:sz w:val="24"/>
          <w:szCs w:val="24"/>
        </w:rPr>
        <w:t>3</w:t>
      </w:r>
      <w:r w:rsidR="00E42900" w:rsidRPr="006E1D67">
        <w:rPr>
          <w:rFonts w:ascii="Arial" w:hAnsi="Arial" w:cs="Arial"/>
          <w:color w:val="000000" w:themeColor="text1"/>
          <w:sz w:val="24"/>
          <w:szCs w:val="24"/>
        </w:rPr>
        <w:t xml:space="preserve"> clinicians who had provided excellent care</w:t>
      </w:r>
      <w:r w:rsidR="00A44361">
        <w:rPr>
          <w:rFonts w:ascii="Arial" w:hAnsi="Arial" w:cs="Arial"/>
          <w:color w:val="000000" w:themeColor="text1"/>
          <w:sz w:val="24"/>
          <w:szCs w:val="24"/>
        </w:rPr>
        <w:t xml:space="preserve"> during 2019</w:t>
      </w:r>
      <w:r w:rsidR="00E42900" w:rsidRPr="006E1D67">
        <w:rPr>
          <w:rFonts w:ascii="Arial" w:hAnsi="Arial" w:cs="Arial"/>
          <w:color w:val="000000" w:themeColor="text1"/>
          <w:sz w:val="24"/>
          <w:szCs w:val="24"/>
        </w:rPr>
        <w:t>.</w:t>
      </w:r>
    </w:p>
    <w:p w:rsidR="00E42900" w:rsidRPr="006E1D67" w:rsidRDefault="00C81EDC" w:rsidP="006E1D67">
      <w:pPr>
        <w:jc w:val="both"/>
        <w:rPr>
          <w:rFonts w:ascii="Arial" w:hAnsi="Arial" w:cs="Arial"/>
          <w:color w:val="000000" w:themeColor="text1"/>
          <w:sz w:val="24"/>
          <w:szCs w:val="24"/>
        </w:rPr>
      </w:pPr>
      <w:r w:rsidRPr="006E1D67">
        <w:rPr>
          <w:rFonts w:ascii="Arial" w:hAnsi="Arial" w:cs="Arial"/>
          <w:b/>
          <w:color w:val="000000" w:themeColor="text1"/>
          <w:sz w:val="24"/>
          <w:szCs w:val="24"/>
        </w:rPr>
        <w:t xml:space="preserve">Working with </w:t>
      </w:r>
      <w:r w:rsidR="00846807">
        <w:rPr>
          <w:rFonts w:ascii="Arial" w:hAnsi="Arial" w:cs="Arial"/>
          <w:b/>
          <w:color w:val="000000" w:themeColor="text1"/>
          <w:sz w:val="24"/>
          <w:szCs w:val="24"/>
        </w:rPr>
        <w:t xml:space="preserve">the </w:t>
      </w:r>
      <w:r w:rsidRPr="006E1D67">
        <w:rPr>
          <w:rFonts w:ascii="Arial" w:hAnsi="Arial" w:cs="Arial"/>
          <w:b/>
          <w:color w:val="000000" w:themeColor="text1"/>
          <w:sz w:val="24"/>
          <w:szCs w:val="24"/>
        </w:rPr>
        <w:t>N</w:t>
      </w:r>
      <w:r w:rsidR="000C5E99" w:rsidRPr="006E1D67">
        <w:rPr>
          <w:rFonts w:ascii="Arial" w:hAnsi="Arial" w:cs="Arial"/>
          <w:b/>
          <w:color w:val="000000" w:themeColor="text1"/>
          <w:sz w:val="24"/>
          <w:szCs w:val="24"/>
        </w:rPr>
        <w:t>HS</w:t>
      </w:r>
      <w:r w:rsidR="00E42900" w:rsidRPr="006E1D67">
        <w:rPr>
          <w:rFonts w:ascii="Arial" w:hAnsi="Arial" w:cs="Arial"/>
          <w:b/>
          <w:color w:val="000000" w:themeColor="text1"/>
          <w:sz w:val="24"/>
          <w:szCs w:val="24"/>
        </w:rPr>
        <w:t xml:space="preserve">. </w:t>
      </w:r>
      <w:r w:rsidR="00E42900" w:rsidRPr="006E1D67">
        <w:rPr>
          <w:rFonts w:ascii="Arial" w:hAnsi="Arial" w:cs="Arial"/>
          <w:color w:val="000000" w:themeColor="text1"/>
          <w:sz w:val="24"/>
          <w:szCs w:val="24"/>
        </w:rPr>
        <w:t xml:space="preserve">SOFT has worked </w:t>
      </w:r>
      <w:r w:rsidR="00A44361">
        <w:rPr>
          <w:rFonts w:ascii="Arial" w:hAnsi="Arial" w:cs="Arial"/>
          <w:color w:val="000000" w:themeColor="text1"/>
          <w:sz w:val="24"/>
          <w:szCs w:val="24"/>
        </w:rPr>
        <w:t>continued its work</w:t>
      </w:r>
      <w:r w:rsidR="00E42900" w:rsidRPr="006E1D67">
        <w:rPr>
          <w:rFonts w:ascii="Arial" w:hAnsi="Arial" w:cs="Arial"/>
          <w:color w:val="000000" w:themeColor="text1"/>
          <w:sz w:val="24"/>
          <w:szCs w:val="24"/>
        </w:rPr>
        <w:t xml:space="preserve"> with the NHS</w:t>
      </w:r>
      <w:r w:rsidR="00E204A2">
        <w:rPr>
          <w:rFonts w:ascii="Arial" w:hAnsi="Arial" w:cs="Arial"/>
          <w:color w:val="000000" w:themeColor="text1"/>
          <w:sz w:val="24"/>
          <w:szCs w:val="24"/>
        </w:rPr>
        <w:t xml:space="preserve"> </w:t>
      </w:r>
      <w:r w:rsidR="00E204A2" w:rsidRPr="006E1D67">
        <w:rPr>
          <w:rFonts w:ascii="Arial" w:hAnsi="Arial" w:cs="Arial"/>
          <w:color w:val="000000" w:themeColor="text1"/>
          <w:sz w:val="24"/>
          <w:szCs w:val="24"/>
        </w:rPr>
        <w:t>during 201</w:t>
      </w:r>
      <w:r w:rsidR="00A44361">
        <w:rPr>
          <w:rFonts w:ascii="Arial" w:hAnsi="Arial" w:cs="Arial"/>
          <w:color w:val="000000" w:themeColor="text1"/>
          <w:sz w:val="24"/>
          <w:szCs w:val="24"/>
        </w:rPr>
        <w:t>9</w:t>
      </w:r>
      <w:r w:rsidR="00E42900" w:rsidRPr="006E1D67">
        <w:rPr>
          <w:rFonts w:ascii="Arial" w:hAnsi="Arial" w:cs="Arial"/>
          <w:color w:val="000000" w:themeColor="text1"/>
          <w:sz w:val="24"/>
          <w:szCs w:val="24"/>
        </w:rPr>
        <w:t xml:space="preserve">, specifically </w:t>
      </w:r>
      <w:r w:rsidR="00E204A2">
        <w:rPr>
          <w:rFonts w:ascii="Arial" w:hAnsi="Arial" w:cs="Arial"/>
          <w:color w:val="000000" w:themeColor="text1"/>
          <w:sz w:val="24"/>
          <w:szCs w:val="24"/>
        </w:rPr>
        <w:t xml:space="preserve">with </w:t>
      </w:r>
      <w:r w:rsidR="00E42900" w:rsidRPr="006E1D67">
        <w:rPr>
          <w:rFonts w:ascii="Arial" w:hAnsi="Arial" w:cs="Arial"/>
          <w:color w:val="000000" w:themeColor="text1"/>
          <w:sz w:val="24"/>
          <w:szCs w:val="24"/>
        </w:rPr>
        <w:t xml:space="preserve">Public Health Wales </w:t>
      </w:r>
      <w:r w:rsidR="00B76F82" w:rsidRPr="006E1D67">
        <w:rPr>
          <w:rFonts w:ascii="Arial" w:hAnsi="Arial" w:cs="Arial"/>
          <w:color w:val="000000" w:themeColor="text1"/>
          <w:sz w:val="24"/>
          <w:szCs w:val="24"/>
        </w:rPr>
        <w:t xml:space="preserve">(PHW) </w:t>
      </w:r>
      <w:r w:rsidR="00E42900" w:rsidRPr="006E1D67">
        <w:rPr>
          <w:rFonts w:ascii="Arial" w:hAnsi="Arial" w:cs="Arial"/>
          <w:color w:val="000000" w:themeColor="text1"/>
          <w:sz w:val="24"/>
          <w:szCs w:val="24"/>
        </w:rPr>
        <w:t xml:space="preserve">and Public Health England </w:t>
      </w:r>
      <w:r w:rsidR="00B76F82" w:rsidRPr="006E1D67">
        <w:rPr>
          <w:rFonts w:ascii="Arial" w:hAnsi="Arial" w:cs="Arial"/>
          <w:color w:val="000000" w:themeColor="text1"/>
          <w:sz w:val="24"/>
          <w:szCs w:val="24"/>
        </w:rPr>
        <w:t xml:space="preserve">(PHE) </w:t>
      </w:r>
      <w:r w:rsidR="00E42900" w:rsidRPr="006E1D67">
        <w:rPr>
          <w:rFonts w:ascii="Arial" w:hAnsi="Arial" w:cs="Arial"/>
          <w:color w:val="000000" w:themeColor="text1"/>
          <w:sz w:val="24"/>
          <w:szCs w:val="24"/>
        </w:rPr>
        <w:t xml:space="preserve">Fetal Anomaly Screening </w:t>
      </w:r>
      <w:proofErr w:type="spellStart"/>
      <w:r w:rsidR="00E42900" w:rsidRPr="006E1D67">
        <w:rPr>
          <w:rFonts w:ascii="Arial" w:hAnsi="Arial" w:cs="Arial"/>
          <w:color w:val="000000" w:themeColor="text1"/>
          <w:sz w:val="24"/>
          <w:szCs w:val="24"/>
        </w:rPr>
        <w:t>Programmes</w:t>
      </w:r>
      <w:proofErr w:type="spellEnd"/>
      <w:r w:rsidR="00E42900" w:rsidRPr="006E1D67">
        <w:rPr>
          <w:rFonts w:ascii="Arial" w:hAnsi="Arial" w:cs="Arial"/>
          <w:color w:val="000000" w:themeColor="text1"/>
          <w:sz w:val="24"/>
          <w:szCs w:val="24"/>
        </w:rPr>
        <w:t xml:space="preserve"> (FASP)</w:t>
      </w:r>
      <w:r w:rsidR="00E204A2">
        <w:rPr>
          <w:rFonts w:ascii="Arial" w:hAnsi="Arial" w:cs="Arial"/>
          <w:color w:val="000000" w:themeColor="text1"/>
          <w:sz w:val="24"/>
          <w:szCs w:val="24"/>
        </w:rPr>
        <w:t>,</w:t>
      </w:r>
      <w:r w:rsidR="00E42900" w:rsidRPr="006E1D67">
        <w:rPr>
          <w:rFonts w:ascii="Arial" w:hAnsi="Arial" w:cs="Arial"/>
          <w:color w:val="000000" w:themeColor="text1"/>
          <w:sz w:val="24"/>
          <w:szCs w:val="24"/>
        </w:rPr>
        <w:t xml:space="preserve"> to support the introduction of </w:t>
      </w:r>
      <w:proofErr w:type="gramStart"/>
      <w:r w:rsidR="00E42900" w:rsidRPr="006E1D67">
        <w:rPr>
          <w:rFonts w:ascii="Arial" w:hAnsi="Arial" w:cs="Arial"/>
          <w:color w:val="000000" w:themeColor="text1"/>
          <w:sz w:val="24"/>
          <w:szCs w:val="24"/>
        </w:rPr>
        <w:t>Non Invasive</w:t>
      </w:r>
      <w:proofErr w:type="gramEnd"/>
      <w:r w:rsidR="00E42900" w:rsidRPr="006E1D67">
        <w:rPr>
          <w:rFonts w:ascii="Arial" w:hAnsi="Arial" w:cs="Arial"/>
          <w:color w:val="000000" w:themeColor="text1"/>
          <w:sz w:val="24"/>
          <w:szCs w:val="24"/>
        </w:rPr>
        <w:t xml:space="preserve"> Prenatal Screening (NIPT) in England</w:t>
      </w:r>
      <w:r w:rsidR="00C95736">
        <w:rPr>
          <w:rFonts w:ascii="Arial" w:hAnsi="Arial" w:cs="Arial"/>
          <w:color w:val="000000" w:themeColor="text1"/>
          <w:sz w:val="24"/>
          <w:szCs w:val="24"/>
        </w:rPr>
        <w:t>, and the evaluation of NIPT in Wales</w:t>
      </w:r>
      <w:r w:rsidR="00E42900" w:rsidRPr="006E1D67">
        <w:rPr>
          <w:rFonts w:ascii="Arial" w:hAnsi="Arial" w:cs="Arial"/>
          <w:color w:val="000000" w:themeColor="text1"/>
          <w:sz w:val="24"/>
          <w:szCs w:val="24"/>
        </w:rPr>
        <w:t xml:space="preserve">. </w:t>
      </w:r>
      <w:r w:rsidR="00C95736">
        <w:rPr>
          <w:rFonts w:ascii="Arial" w:hAnsi="Arial" w:cs="Arial"/>
          <w:color w:val="000000" w:themeColor="text1"/>
          <w:sz w:val="24"/>
          <w:szCs w:val="24"/>
        </w:rPr>
        <w:t xml:space="preserve">During 2019 NHS Scotland have begun to prepare for the introduction of NIPT as part of the Scottish fetal anomaly prenatal screening </w:t>
      </w:r>
      <w:proofErr w:type="spellStart"/>
      <w:r w:rsidR="00C95736">
        <w:rPr>
          <w:rFonts w:ascii="Arial" w:hAnsi="Arial" w:cs="Arial"/>
          <w:color w:val="000000" w:themeColor="text1"/>
          <w:sz w:val="24"/>
          <w:szCs w:val="24"/>
        </w:rPr>
        <w:t>programme</w:t>
      </w:r>
      <w:proofErr w:type="spellEnd"/>
      <w:r w:rsidR="00C95736">
        <w:rPr>
          <w:rFonts w:ascii="Arial" w:hAnsi="Arial" w:cs="Arial"/>
          <w:color w:val="000000" w:themeColor="text1"/>
          <w:sz w:val="24"/>
          <w:szCs w:val="24"/>
        </w:rPr>
        <w:t xml:space="preserve"> in 2020. SOFT is part of the NHS Scotland planning group and is contributing to the production of parent information literature and will be </w:t>
      </w:r>
      <w:r w:rsidR="00B76F82" w:rsidRPr="006E1D67">
        <w:rPr>
          <w:rFonts w:ascii="Arial" w:hAnsi="Arial" w:cs="Arial"/>
          <w:color w:val="000000" w:themeColor="text1"/>
          <w:sz w:val="24"/>
          <w:szCs w:val="24"/>
        </w:rPr>
        <w:t xml:space="preserve">involved </w:t>
      </w:r>
      <w:r w:rsidR="00C95736">
        <w:rPr>
          <w:rFonts w:ascii="Arial" w:hAnsi="Arial" w:cs="Arial"/>
          <w:color w:val="000000" w:themeColor="text1"/>
          <w:sz w:val="24"/>
          <w:szCs w:val="24"/>
        </w:rPr>
        <w:t xml:space="preserve">in </w:t>
      </w:r>
      <w:r w:rsidR="00B76F82" w:rsidRPr="006E1D67">
        <w:rPr>
          <w:rFonts w:ascii="Arial" w:hAnsi="Arial" w:cs="Arial"/>
          <w:color w:val="000000" w:themeColor="text1"/>
          <w:sz w:val="24"/>
          <w:szCs w:val="24"/>
        </w:rPr>
        <w:t xml:space="preserve">the delivery of a training </w:t>
      </w:r>
      <w:proofErr w:type="spellStart"/>
      <w:r w:rsidR="00B76F82" w:rsidRPr="006E1D67">
        <w:rPr>
          <w:rFonts w:ascii="Arial" w:hAnsi="Arial" w:cs="Arial"/>
          <w:color w:val="000000" w:themeColor="text1"/>
          <w:sz w:val="24"/>
          <w:szCs w:val="24"/>
        </w:rPr>
        <w:t>programme</w:t>
      </w:r>
      <w:proofErr w:type="spellEnd"/>
      <w:r w:rsidR="00B76F82" w:rsidRPr="006E1D67">
        <w:rPr>
          <w:rFonts w:ascii="Arial" w:hAnsi="Arial" w:cs="Arial"/>
          <w:color w:val="000000" w:themeColor="text1"/>
          <w:sz w:val="24"/>
          <w:szCs w:val="24"/>
        </w:rPr>
        <w:t xml:space="preserve">, </w:t>
      </w:r>
      <w:proofErr w:type="spellStart"/>
      <w:r w:rsidR="00B76F82" w:rsidRPr="006E1D67">
        <w:rPr>
          <w:rFonts w:ascii="Arial" w:hAnsi="Arial" w:cs="Arial"/>
          <w:color w:val="000000" w:themeColor="text1"/>
          <w:sz w:val="24"/>
          <w:szCs w:val="24"/>
        </w:rPr>
        <w:t>co produced</w:t>
      </w:r>
      <w:proofErr w:type="spellEnd"/>
      <w:r w:rsidR="00B76F82" w:rsidRPr="006E1D67">
        <w:rPr>
          <w:rFonts w:ascii="Arial" w:hAnsi="Arial" w:cs="Arial"/>
          <w:color w:val="000000" w:themeColor="text1"/>
          <w:sz w:val="24"/>
          <w:szCs w:val="24"/>
        </w:rPr>
        <w:t xml:space="preserve"> with SOFT UK, to audiences of healthcare professionals across </w:t>
      </w:r>
      <w:r w:rsidR="00C95736">
        <w:rPr>
          <w:rFonts w:ascii="Arial" w:hAnsi="Arial" w:cs="Arial"/>
          <w:color w:val="000000" w:themeColor="text1"/>
          <w:sz w:val="24"/>
          <w:szCs w:val="24"/>
        </w:rPr>
        <w:t>Scotland. Ultimately this work will result in h</w:t>
      </w:r>
      <w:r w:rsidR="00A90660">
        <w:rPr>
          <w:rFonts w:ascii="Arial" w:hAnsi="Arial" w:cs="Arial"/>
          <w:color w:val="000000" w:themeColor="text1"/>
          <w:sz w:val="24"/>
          <w:szCs w:val="24"/>
        </w:rPr>
        <w:t>undreds of healthcare professionals hav</w:t>
      </w:r>
      <w:r w:rsidR="00C95736">
        <w:rPr>
          <w:rFonts w:ascii="Arial" w:hAnsi="Arial" w:cs="Arial"/>
          <w:color w:val="000000" w:themeColor="text1"/>
          <w:sz w:val="24"/>
          <w:szCs w:val="24"/>
        </w:rPr>
        <w:t>ing</w:t>
      </w:r>
      <w:r w:rsidR="00A90660">
        <w:rPr>
          <w:rFonts w:ascii="Arial" w:hAnsi="Arial" w:cs="Arial"/>
          <w:color w:val="000000" w:themeColor="text1"/>
          <w:sz w:val="24"/>
          <w:szCs w:val="24"/>
        </w:rPr>
        <w:t xml:space="preserve"> received the training and a greater awareness of Edwards’ and Patau’s syndromes </w:t>
      </w:r>
      <w:r w:rsidR="00C95736">
        <w:rPr>
          <w:rFonts w:ascii="Arial" w:hAnsi="Arial" w:cs="Arial"/>
          <w:color w:val="000000" w:themeColor="text1"/>
          <w:sz w:val="24"/>
          <w:szCs w:val="24"/>
        </w:rPr>
        <w:t>across the UK</w:t>
      </w:r>
      <w:r w:rsidR="00A90660">
        <w:rPr>
          <w:rFonts w:ascii="Arial" w:hAnsi="Arial" w:cs="Arial"/>
          <w:color w:val="000000" w:themeColor="text1"/>
          <w:sz w:val="24"/>
          <w:szCs w:val="24"/>
        </w:rPr>
        <w:t xml:space="preserve">. </w:t>
      </w:r>
    </w:p>
    <w:p w:rsidR="00C647EF" w:rsidRDefault="00B76F82" w:rsidP="006E1D67">
      <w:pPr>
        <w:jc w:val="both"/>
        <w:rPr>
          <w:rFonts w:ascii="Arial" w:hAnsi="Arial" w:cs="Arial"/>
          <w:color w:val="000000" w:themeColor="text1"/>
          <w:sz w:val="24"/>
          <w:szCs w:val="24"/>
        </w:rPr>
      </w:pPr>
      <w:r w:rsidRPr="006E1D67">
        <w:rPr>
          <w:rFonts w:ascii="Arial" w:hAnsi="Arial" w:cs="Arial"/>
          <w:color w:val="000000" w:themeColor="text1"/>
          <w:sz w:val="24"/>
          <w:szCs w:val="24"/>
        </w:rPr>
        <w:t>SOFT parent members have contributed to a numb</w:t>
      </w:r>
      <w:r w:rsidR="00A90660">
        <w:rPr>
          <w:rFonts w:ascii="Arial" w:hAnsi="Arial" w:cs="Arial"/>
          <w:color w:val="000000" w:themeColor="text1"/>
          <w:sz w:val="24"/>
          <w:szCs w:val="24"/>
        </w:rPr>
        <w:t>e</w:t>
      </w:r>
      <w:r w:rsidRPr="006E1D67">
        <w:rPr>
          <w:rFonts w:ascii="Arial" w:hAnsi="Arial" w:cs="Arial"/>
          <w:color w:val="000000" w:themeColor="text1"/>
          <w:sz w:val="24"/>
          <w:szCs w:val="24"/>
        </w:rPr>
        <w:t xml:space="preserve">r of training </w:t>
      </w:r>
      <w:proofErr w:type="spellStart"/>
      <w:r w:rsidRPr="006E1D67">
        <w:rPr>
          <w:rFonts w:ascii="Arial" w:hAnsi="Arial" w:cs="Arial"/>
          <w:color w:val="000000" w:themeColor="text1"/>
          <w:sz w:val="24"/>
          <w:szCs w:val="24"/>
        </w:rPr>
        <w:t>programmes</w:t>
      </w:r>
      <w:proofErr w:type="spellEnd"/>
      <w:r w:rsidRPr="006E1D67">
        <w:rPr>
          <w:rFonts w:ascii="Arial" w:hAnsi="Arial" w:cs="Arial"/>
          <w:color w:val="000000" w:themeColor="text1"/>
          <w:sz w:val="24"/>
          <w:szCs w:val="24"/>
        </w:rPr>
        <w:t xml:space="preserve"> for NHS staff, which have raised the awareness of Patau’s and Edwards’ syndromes, particularly from a lived experience perspective</w:t>
      </w:r>
      <w:r w:rsidR="00C647EF">
        <w:rPr>
          <w:rFonts w:ascii="Arial" w:hAnsi="Arial" w:cs="Arial"/>
          <w:color w:val="000000" w:themeColor="text1"/>
          <w:sz w:val="24"/>
          <w:szCs w:val="24"/>
        </w:rPr>
        <w:t xml:space="preserve"> and contributed to a number of NHS consultations as the recognized support organization for trisomy 13 &amp; 18. </w:t>
      </w:r>
    </w:p>
    <w:p w:rsidR="00B76F82" w:rsidRPr="006E1D67" w:rsidRDefault="00C647EF" w:rsidP="006E1D67">
      <w:pPr>
        <w:jc w:val="both"/>
        <w:rPr>
          <w:rFonts w:ascii="Arial" w:hAnsi="Arial" w:cs="Arial"/>
          <w:color w:val="000000" w:themeColor="text1"/>
          <w:sz w:val="24"/>
          <w:szCs w:val="24"/>
        </w:rPr>
      </w:pPr>
      <w:r>
        <w:rPr>
          <w:rFonts w:ascii="Arial" w:hAnsi="Arial" w:cs="Arial"/>
          <w:color w:val="000000" w:themeColor="text1"/>
          <w:sz w:val="24"/>
          <w:szCs w:val="24"/>
        </w:rPr>
        <w:t>A SOFT Trustee also contributed to an article focused on the power of language when communicating with parents, which was published on the Public Health England website.</w:t>
      </w:r>
    </w:p>
    <w:p w:rsidR="00654C18" w:rsidRPr="006E1D67" w:rsidRDefault="00B76F82" w:rsidP="006E1D67">
      <w:pPr>
        <w:jc w:val="both"/>
        <w:rPr>
          <w:rFonts w:ascii="Arial" w:hAnsi="Arial" w:cs="Arial"/>
          <w:color w:val="000000" w:themeColor="text1"/>
          <w:sz w:val="24"/>
          <w:szCs w:val="24"/>
        </w:rPr>
      </w:pPr>
      <w:r w:rsidRPr="006E1D67">
        <w:rPr>
          <w:rFonts w:ascii="Arial" w:hAnsi="Arial" w:cs="Arial"/>
          <w:b/>
          <w:color w:val="000000" w:themeColor="text1"/>
          <w:sz w:val="24"/>
          <w:szCs w:val="24"/>
        </w:rPr>
        <w:t xml:space="preserve">Website Development. </w:t>
      </w:r>
      <w:r w:rsidRPr="006E1D67">
        <w:rPr>
          <w:rFonts w:ascii="Arial" w:hAnsi="Arial" w:cs="Arial"/>
          <w:color w:val="000000" w:themeColor="text1"/>
          <w:sz w:val="24"/>
          <w:szCs w:val="24"/>
        </w:rPr>
        <w:t xml:space="preserve">The SOFT UK website </w:t>
      </w:r>
      <w:r w:rsidR="00C95736">
        <w:rPr>
          <w:rFonts w:ascii="Arial" w:hAnsi="Arial" w:cs="Arial"/>
          <w:color w:val="000000" w:themeColor="text1"/>
          <w:sz w:val="24"/>
          <w:szCs w:val="24"/>
        </w:rPr>
        <w:t xml:space="preserve">continues to be developed </w:t>
      </w:r>
      <w:r w:rsidRPr="006E1D67">
        <w:rPr>
          <w:rFonts w:ascii="Arial" w:hAnsi="Arial" w:cs="Arial"/>
          <w:color w:val="000000" w:themeColor="text1"/>
          <w:sz w:val="24"/>
          <w:szCs w:val="24"/>
        </w:rPr>
        <w:t xml:space="preserve">to ensure it remains accessible and compliant with developments in technology. This </w:t>
      </w:r>
      <w:r w:rsidRPr="006E1D67">
        <w:rPr>
          <w:rFonts w:ascii="Arial" w:hAnsi="Arial" w:cs="Arial"/>
          <w:color w:val="000000" w:themeColor="text1"/>
          <w:sz w:val="24"/>
          <w:szCs w:val="24"/>
        </w:rPr>
        <w:lastRenderedPageBreak/>
        <w:t>now provides us with a platform for delivery of improved content, use of analytics and a source of enhanced communication with families and healthcare professionals.</w:t>
      </w:r>
      <w:r w:rsidR="00C95736">
        <w:rPr>
          <w:rFonts w:ascii="Arial" w:hAnsi="Arial" w:cs="Arial"/>
          <w:color w:val="000000" w:themeColor="text1"/>
          <w:sz w:val="24"/>
          <w:szCs w:val="24"/>
        </w:rPr>
        <w:t xml:space="preserve"> One of the major developments of content during 2019 was focused on the introduction of the Families Stories section. Further work is underway on Research, Professionals and Trisomy sections.</w:t>
      </w:r>
    </w:p>
    <w:p w:rsidR="00654C18" w:rsidRPr="00E204A2" w:rsidRDefault="00C647EF" w:rsidP="00E204A2">
      <w:pPr>
        <w:rPr>
          <w:rFonts w:ascii="Arial" w:eastAsia="Times New Roman" w:hAnsi="Arial" w:cs="Arial"/>
          <w:color w:val="auto"/>
          <w:sz w:val="24"/>
          <w:szCs w:val="24"/>
          <w:lang w:val="en-GB" w:eastAsia="en-US"/>
        </w:rPr>
      </w:pPr>
      <w:r>
        <w:rPr>
          <w:rFonts w:ascii="Arial" w:hAnsi="Arial" w:cs="Arial"/>
          <w:b/>
          <w:color w:val="000000" w:themeColor="text1"/>
          <w:sz w:val="24"/>
          <w:szCs w:val="24"/>
        </w:rPr>
        <w:t xml:space="preserve">Raising awareness. </w:t>
      </w:r>
      <w:r w:rsidR="00654C18" w:rsidRPr="00E92A92">
        <w:rPr>
          <w:rFonts w:ascii="Arial" w:hAnsi="Arial" w:cs="Arial"/>
          <w:color w:val="000000" w:themeColor="text1"/>
          <w:sz w:val="24"/>
          <w:szCs w:val="24"/>
        </w:rPr>
        <w:t xml:space="preserve"> </w:t>
      </w:r>
      <w:r>
        <w:rPr>
          <w:rFonts w:ascii="Arial" w:hAnsi="Arial" w:cs="Arial"/>
          <w:color w:val="000000" w:themeColor="text1"/>
          <w:sz w:val="24"/>
          <w:szCs w:val="24"/>
        </w:rPr>
        <w:t xml:space="preserve">A number of activities have taken place during 2019 to raise the awareness of Trisomy 13 and 18. Attendance and participation in the national Rare Disease Day </w:t>
      </w:r>
      <w:r w:rsidR="00040A78">
        <w:rPr>
          <w:rFonts w:ascii="Arial" w:hAnsi="Arial" w:cs="Arial"/>
          <w:color w:val="000000" w:themeColor="text1"/>
          <w:sz w:val="24"/>
          <w:szCs w:val="24"/>
        </w:rPr>
        <w:t xml:space="preserve">2019 parliamentary receptions; contribution to an open letter to government, which ultimately led to the launch of a National </w:t>
      </w:r>
      <w:proofErr w:type="spellStart"/>
      <w:r w:rsidR="00040A78">
        <w:rPr>
          <w:rFonts w:ascii="Arial" w:hAnsi="Arial" w:cs="Arial"/>
          <w:color w:val="000000" w:themeColor="text1"/>
          <w:sz w:val="24"/>
          <w:szCs w:val="24"/>
        </w:rPr>
        <w:t>Geonomic</w:t>
      </w:r>
      <w:proofErr w:type="spellEnd"/>
      <w:r w:rsidR="00040A78">
        <w:rPr>
          <w:rFonts w:ascii="Arial" w:hAnsi="Arial" w:cs="Arial"/>
          <w:color w:val="000000" w:themeColor="text1"/>
          <w:sz w:val="24"/>
          <w:szCs w:val="24"/>
        </w:rPr>
        <w:t xml:space="preserve"> Healthcare Strategy by Baroness Blackwood; attendance at a Westminster Reception of photographic images of children with rare conditions by </w:t>
      </w:r>
      <w:proofErr w:type="spellStart"/>
      <w:r w:rsidR="00040A78">
        <w:rPr>
          <w:rFonts w:ascii="Arial" w:hAnsi="Arial" w:cs="Arial"/>
          <w:color w:val="000000" w:themeColor="text1"/>
          <w:sz w:val="24"/>
          <w:szCs w:val="24"/>
        </w:rPr>
        <w:t>Samebutdifferent</w:t>
      </w:r>
      <w:proofErr w:type="spellEnd"/>
      <w:r w:rsidR="00040A78">
        <w:rPr>
          <w:rFonts w:ascii="Arial" w:hAnsi="Arial" w:cs="Arial"/>
          <w:color w:val="000000" w:themeColor="text1"/>
          <w:sz w:val="24"/>
          <w:szCs w:val="24"/>
        </w:rPr>
        <w:t xml:space="preserve"> </w:t>
      </w:r>
      <w:proofErr w:type="spellStart"/>
      <w:r w:rsidR="00040A78">
        <w:rPr>
          <w:rFonts w:ascii="Arial" w:hAnsi="Arial" w:cs="Arial"/>
          <w:color w:val="000000" w:themeColor="text1"/>
          <w:sz w:val="24"/>
          <w:szCs w:val="24"/>
        </w:rPr>
        <w:t>CiC</w:t>
      </w:r>
      <w:proofErr w:type="spellEnd"/>
      <w:r w:rsidR="00040A78">
        <w:rPr>
          <w:rFonts w:ascii="Arial" w:hAnsi="Arial" w:cs="Arial"/>
          <w:color w:val="000000" w:themeColor="text1"/>
          <w:sz w:val="24"/>
          <w:szCs w:val="24"/>
        </w:rPr>
        <w:t xml:space="preserve">. </w:t>
      </w:r>
    </w:p>
    <w:p w:rsidR="00582C6F" w:rsidRPr="006E1D67" w:rsidRDefault="00582C6F" w:rsidP="006E1D67">
      <w:pPr>
        <w:spacing w:after="240" w:line="240" w:lineRule="auto"/>
        <w:jc w:val="both"/>
        <w:rPr>
          <w:rFonts w:ascii="Arial" w:hAnsi="Arial" w:cs="Arial"/>
          <w:sz w:val="24"/>
          <w:szCs w:val="24"/>
        </w:rPr>
      </w:pPr>
      <w:r w:rsidRPr="006E1D67">
        <w:rPr>
          <w:rFonts w:ascii="Arial" w:hAnsi="Arial" w:cs="Arial"/>
          <w:b/>
          <w:color w:val="000000" w:themeColor="text1"/>
          <w:sz w:val="24"/>
          <w:szCs w:val="24"/>
        </w:rPr>
        <w:t>Commissioned research</w:t>
      </w:r>
      <w:r w:rsidR="006E1D67" w:rsidRPr="006E1D67">
        <w:rPr>
          <w:rFonts w:ascii="Arial" w:hAnsi="Arial" w:cs="Arial"/>
          <w:color w:val="000000" w:themeColor="text1"/>
          <w:sz w:val="24"/>
          <w:szCs w:val="24"/>
        </w:rPr>
        <w:t>.</w:t>
      </w:r>
      <w:r w:rsidRPr="006E1D67">
        <w:rPr>
          <w:rFonts w:ascii="Arial" w:hAnsi="Arial" w:cs="Arial"/>
          <w:color w:val="000000" w:themeColor="text1"/>
          <w:sz w:val="24"/>
          <w:szCs w:val="24"/>
        </w:rPr>
        <w:t xml:space="preserve"> </w:t>
      </w:r>
      <w:r w:rsidR="00040A78">
        <w:rPr>
          <w:rFonts w:ascii="Arial" w:hAnsi="Arial" w:cs="Arial"/>
          <w:color w:val="000000" w:themeColor="text1"/>
          <w:sz w:val="24"/>
          <w:szCs w:val="24"/>
        </w:rPr>
        <w:t xml:space="preserve">A </w:t>
      </w:r>
      <w:r w:rsidR="006E1D67" w:rsidRPr="006E1D67">
        <w:rPr>
          <w:rFonts w:ascii="Arial" w:hAnsi="Arial" w:cs="Arial"/>
          <w:sz w:val="24"/>
          <w:szCs w:val="24"/>
        </w:rPr>
        <w:t>research projec</w:t>
      </w:r>
      <w:r w:rsidR="00040A78">
        <w:rPr>
          <w:rFonts w:ascii="Arial" w:hAnsi="Arial" w:cs="Arial"/>
          <w:sz w:val="24"/>
          <w:szCs w:val="24"/>
        </w:rPr>
        <w:t xml:space="preserve">t </w:t>
      </w:r>
      <w:r w:rsidR="006E1D67" w:rsidRPr="006E1D67">
        <w:rPr>
          <w:rFonts w:ascii="Arial" w:hAnsi="Arial" w:cs="Arial"/>
          <w:sz w:val="24"/>
          <w:szCs w:val="24"/>
        </w:rPr>
        <w:t>delivered by a PhD Education researcher from University of Exeter</w:t>
      </w:r>
      <w:r w:rsidR="00040A78">
        <w:rPr>
          <w:rFonts w:ascii="Arial" w:hAnsi="Arial" w:cs="Arial"/>
          <w:sz w:val="24"/>
          <w:szCs w:val="24"/>
        </w:rPr>
        <w:t>, which considered the</w:t>
      </w:r>
      <w:r w:rsidR="006E1D67" w:rsidRPr="006E1D67">
        <w:rPr>
          <w:rFonts w:ascii="Arial" w:hAnsi="Arial" w:cs="Arial"/>
          <w:sz w:val="24"/>
          <w:szCs w:val="24"/>
        </w:rPr>
        <w:t xml:space="preserve"> experiences of support SOFT families have received from clinicians, from SOFT UK, and any other support services</w:t>
      </w:r>
      <w:r w:rsidR="00040A78">
        <w:rPr>
          <w:rFonts w:ascii="Arial" w:hAnsi="Arial" w:cs="Arial"/>
          <w:sz w:val="24"/>
          <w:szCs w:val="24"/>
        </w:rPr>
        <w:t xml:space="preserve"> was published in 2019.The research </w:t>
      </w:r>
      <w:r w:rsidR="006E1D67" w:rsidRPr="006E1D67">
        <w:rPr>
          <w:rFonts w:ascii="Arial" w:hAnsi="Arial" w:cs="Arial"/>
          <w:sz w:val="24"/>
          <w:szCs w:val="24"/>
        </w:rPr>
        <w:t>consider</w:t>
      </w:r>
      <w:r w:rsidR="00040A78">
        <w:rPr>
          <w:rFonts w:ascii="Arial" w:hAnsi="Arial" w:cs="Arial"/>
          <w:sz w:val="24"/>
          <w:szCs w:val="24"/>
        </w:rPr>
        <w:t>ed</w:t>
      </w:r>
      <w:r w:rsidR="006E1D67" w:rsidRPr="006E1D67">
        <w:rPr>
          <w:rFonts w:ascii="Arial" w:hAnsi="Arial" w:cs="Arial"/>
          <w:sz w:val="24"/>
          <w:szCs w:val="24"/>
        </w:rPr>
        <w:t xml:space="preserve"> </w:t>
      </w:r>
      <w:r w:rsidR="00040A78">
        <w:rPr>
          <w:rFonts w:ascii="Arial" w:hAnsi="Arial" w:cs="Arial"/>
          <w:sz w:val="24"/>
          <w:szCs w:val="24"/>
        </w:rPr>
        <w:t>the</w:t>
      </w:r>
      <w:r w:rsidR="006E1D67" w:rsidRPr="006E1D67">
        <w:rPr>
          <w:rFonts w:ascii="Arial" w:hAnsi="Arial" w:cs="Arial"/>
          <w:sz w:val="24"/>
          <w:szCs w:val="24"/>
        </w:rPr>
        <w:t xml:space="preserve"> gaps </w:t>
      </w:r>
      <w:r w:rsidR="00040A78">
        <w:rPr>
          <w:rFonts w:ascii="Arial" w:hAnsi="Arial" w:cs="Arial"/>
          <w:sz w:val="24"/>
          <w:szCs w:val="24"/>
        </w:rPr>
        <w:t xml:space="preserve">which </w:t>
      </w:r>
      <w:r w:rsidR="006E1D67" w:rsidRPr="006E1D67">
        <w:rPr>
          <w:rFonts w:ascii="Arial" w:hAnsi="Arial" w:cs="Arial"/>
          <w:sz w:val="24"/>
          <w:szCs w:val="24"/>
        </w:rPr>
        <w:t>exist and what support needs families identif</w:t>
      </w:r>
      <w:r w:rsidR="00234E7F">
        <w:rPr>
          <w:rFonts w:ascii="Arial" w:hAnsi="Arial" w:cs="Arial"/>
          <w:sz w:val="24"/>
          <w:szCs w:val="24"/>
        </w:rPr>
        <w:t>i</w:t>
      </w:r>
      <w:r w:rsidR="00040A78">
        <w:rPr>
          <w:rFonts w:ascii="Arial" w:hAnsi="Arial" w:cs="Arial"/>
          <w:sz w:val="24"/>
          <w:szCs w:val="24"/>
        </w:rPr>
        <w:t>ed</w:t>
      </w:r>
      <w:r w:rsidR="006E1D67" w:rsidRPr="006E1D67">
        <w:rPr>
          <w:rFonts w:ascii="Arial" w:hAnsi="Arial" w:cs="Arial"/>
          <w:sz w:val="24"/>
          <w:szCs w:val="24"/>
        </w:rPr>
        <w:t xml:space="preserve"> as requiring to be met, or that they would wish other families in the same circumstances to have access to; and what impact might these support services have upon their lives. SOFT UK </w:t>
      </w:r>
      <w:r w:rsidR="00040A78">
        <w:rPr>
          <w:rFonts w:ascii="Arial" w:hAnsi="Arial" w:cs="Arial"/>
          <w:sz w:val="24"/>
          <w:szCs w:val="24"/>
        </w:rPr>
        <w:t xml:space="preserve">has already taken action in relation to the findings and </w:t>
      </w:r>
      <w:r w:rsidR="006E1D67" w:rsidRPr="006E1D67">
        <w:rPr>
          <w:rFonts w:ascii="Arial" w:hAnsi="Arial" w:cs="Arial"/>
          <w:sz w:val="24"/>
          <w:szCs w:val="24"/>
        </w:rPr>
        <w:t xml:space="preserve">will use the </w:t>
      </w:r>
      <w:r w:rsidR="00040A78">
        <w:rPr>
          <w:rFonts w:ascii="Arial" w:hAnsi="Arial" w:cs="Arial"/>
          <w:sz w:val="24"/>
          <w:szCs w:val="24"/>
        </w:rPr>
        <w:t xml:space="preserve">outcomes of the </w:t>
      </w:r>
      <w:r w:rsidR="006E1D67" w:rsidRPr="006E1D67">
        <w:rPr>
          <w:rFonts w:ascii="Arial" w:hAnsi="Arial" w:cs="Arial"/>
          <w:sz w:val="24"/>
          <w:szCs w:val="24"/>
        </w:rPr>
        <w:t>research to inform its future developments.</w:t>
      </w:r>
      <w:r w:rsidR="00B0038C">
        <w:rPr>
          <w:rFonts w:ascii="Arial" w:hAnsi="Arial" w:cs="Arial"/>
          <w:sz w:val="24"/>
          <w:szCs w:val="24"/>
        </w:rPr>
        <w:t xml:space="preserve"> The research was at no cost to SOFT UK.</w:t>
      </w:r>
    </w:p>
    <w:p w:rsidR="00654C18" w:rsidRPr="006E1D67" w:rsidRDefault="00654C18" w:rsidP="006E1D67">
      <w:pPr>
        <w:jc w:val="both"/>
        <w:rPr>
          <w:rFonts w:ascii="Arial" w:hAnsi="Arial" w:cs="Arial"/>
          <w:color w:val="000000" w:themeColor="text1"/>
          <w:sz w:val="24"/>
          <w:szCs w:val="24"/>
        </w:rPr>
      </w:pPr>
      <w:r w:rsidRPr="006E1D67">
        <w:rPr>
          <w:rFonts w:ascii="Arial" w:hAnsi="Arial" w:cs="Arial"/>
          <w:b/>
          <w:color w:val="000000" w:themeColor="text1"/>
          <w:sz w:val="24"/>
          <w:szCs w:val="24"/>
        </w:rPr>
        <w:t xml:space="preserve">Appointment of </w:t>
      </w:r>
      <w:r w:rsidR="00C95736">
        <w:rPr>
          <w:rFonts w:ascii="Arial" w:hAnsi="Arial" w:cs="Arial"/>
          <w:b/>
          <w:color w:val="000000" w:themeColor="text1"/>
          <w:sz w:val="24"/>
          <w:szCs w:val="24"/>
        </w:rPr>
        <w:t>Administrator</w:t>
      </w:r>
      <w:r w:rsidR="006E1D67" w:rsidRPr="006E1D67">
        <w:rPr>
          <w:rFonts w:ascii="Arial" w:hAnsi="Arial" w:cs="Arial"/>
          <w:b/>
          <w:color w:val="000000" w:themeColor="text1"/>
          <w:sz w:val="24"/>
          <w:szCs w:val="24"/>
        </w:rPr>
        <w:t xml:space="preserve">. </w:t>
      </w:r>
      <w:r w:rsidR="006E1D67" w:rsidRPr="006E1D67">
        <w:rPr>
          <w:rFonts w:ascii="Arial" w:hAnsi="Arial" w:cs="Arial"/>
          <w:color w:val="000000" w:themeColor="text1"/>
          <w:sz w:val="24"/>
          <w:szCs w:val="24"/>
        </w:rPr>
        <w:t xml:space="preserve">A </w:t>
      </w:r>
      <w:r w:rsidR="00C95736">
        <w:rPr>
          <w:rFonts w:ascii="Arial" w:hAnsi="Arial" w:cs="Arial"/>
          <w:color w:val="000000" w:themeColor="text1"/>
          <w:sz w:val="24"/>
          <w:szCs w:val="24"/>
        </w:rPr>
        <w:t xml:space="preserve">temporary, </w:t>
      </w:r>
      <w:r w:rsidR="006E1D67" w:rsidRPr="006E1D67">
        <w:rPr>
          <w:rFonts w:ascii="Arial" w:hAnsi="Arial" w:cs="Arial"/>
          <w:color w:val="000000" w:themeColor="text1"/>
          <w:sz w:val="24"/>
          <w:szCs w:val="24"/>
        </w:rPr>
        <w:t xml:space="preserve">part time </w:t>
      </w:r>
      <w:r w:rsidR="00C95736">
        <w:rPr>
          <w:rFonts w:ascii="Arial" w:hAnsi="Arial" w:cs="Arial"/>
          <w:color w:val="000000" w:themeColor="text1"/>
          <w:sz w:val="24"/>
          <w:szCs w:val="24"/>
        </w:rPr>
        <w:t xml:space="preserve">Administrator </w:t>
      </w:r>
      <w:r w:rsidR="006E1D67" w:rsidRPr="006E1D67">
        <w:rPr>
          <w:rFonts w:ascii="Arial" w:hAnsi="Arial" w:cs="Arial"/>
          <w:color w:val="000000" w:themeColor="text1"/>
          <w:sz w:val="24"/>
          <w:szCs w:val="24"/>
        </w:rPr>
        <w:t xml:space="preserve">has been appointed to support </w:t>
      </w:r>
      <w:r w:rsidR="00C95736">
        <w:rPr>
          <w:rFonts w:ascii="Arial" w:hAnsi="Arial" w:cs="Arial"/>
          <w:color w:val="000000" w:themeColor="text1"/>
          <w:sz w:val="24"/>
          <w:szCs w:val="24"/>
        </w:rPr>
        <w:t xml:space="preserve">the SOFT Project Manager </w:t>
      </w:r>
      <w:r w:rsidR="00846807">
        <w:rPr>
          <w:rFonts w:ascii="Arial" w:hAnsi="Arial" w:cs="Arial"/>
          <w:color w:val="000000" w:themeColor="text1"/>
          <w:sz w:val="24"/>
          <w:szCs w:val="24"/>
        </w:rPr>
        <w:t>in</w:t>
      </w:r>
      <w:r w:rsidR="006E1D67" w:rsidRPr="006E1D67">
        <w:rPr>
          <w:rFonts w:ascii="Arial" w:hAnsi="Arial" w:cs="Arial"/>
          <w:color w:val="000000" w:themeColor="text1"/>
          <w:sz w:val="24"/>
          <w:szCs w:val="24"/>
        </w:rPr>
        <w:t xml:space="preserve"> deliver</w:t>
      </w:r>
      <w:r w:rsidR="00846807">
        <w:rPr>
          <w:rFonts w:ascii="Arial" w:hAnsi="Arial" w:cs="Arial"/>
          <w:color w:val="000000" w:themeColor="text1"/>
          <w:sz w:val="24"/>
          <w:szCs w:val="24"/>
        </w:rPr>
        <w:t xml:space="preserve">ing </w:t>
      </w:r>
      <w:r w:rsidR="00C647EF">
        <w:rPr>
          <w:rFonts w:ascii="Arial" w:hAnsi="Arial" w:cs="Arial"/>
          <w:color w:val="000000" w:themeColor="text1"/>
          <w:sz w:val="24"/>
          <w:szCs w:val="24"/>
        </w:rPr>
        <w:t>the</w:t>
      </w:r>
      <w:r w:rsidR="006E1D67" w:rsidRPr="006E1D67">
        <w:rPr>
          <w:rFonts w:ascii="Arial" w:hAnsi="Arial" w:cs="Arial"/>
          <w:color w:val="000000" w:themeColor="text1"/>
          <w:sz w:val="24"/>
          <w:szCs w:val="24"/>
        </w:rPr>
        <w:t xml:space="preserve"> objectives </w:t>
      </w:r>
      <w:r w:rsidR="00C647EF">
        <w:rPr>
          <w:rFonts w:ascii="Arial" w:hAnsi="Arial" w:cs="Arial"/>
          <w:color w:val="000000" w:themeColor="text1"/>
          <w:sz w:val="24"/>
          <w:szCs w:val="24"/>
        </w:rPr>
        <w:t xml:space="preserve">of SOFT UK </w:t>
      </w:r>
      <w:r w:rsidR="006E1D67" w:rsidRPr="006E1D67">
        <w:rPr>
          <w:rFonts w:ascii="Arial" w:hAnsi="Arial" w:cs="Arial"/>
          <w:color w:val="000000" w:themeColor="text1"/>
          <w:sz w:val="24"/>
          <w:szCs w:val="24"/>
        </w:rPr>
        <w:t xml:space="preserve">and </w:t>
      </w:r>
      <w:proofErr w:type="spellStart"/>
      <w:r w:rsidR="006E1D67" w:rsidRPr="006E1D67">
        <w:rPr>
          <w:rFonts w:ascii="Arial" w:hAnsi="Arial" w:cs="Arial"/>
          <w:color w:val="000000" w:themeColor="text1"/>
          <w:sz w:val="24"/>
          <w:szCs w:val="24"/>
        </w:rPr>
        <w:t>optimi</w:t>
      </w:r>
      <w:r w:rsidR="00846807">
        <w:rPr>
          <w:rFonts w:ascii="Arial" w:hAnsi="Arial" w:cs="Arial"/>
          <w:color w:val="000000" w:themeColor="text1"/>
          <w:sz w:val="24"/>
          <w:szCs w:val="24"/>
        </w:rPr>
        <w:t>sing</w:t>
      </w:r>
      <w:proofErr w:type="spellEnd"/>
      <w:r w:rsidR="006E1D67" w:rsidRPr="006E1D67">
        <w:rPr>
          <w:rFonts w:ascii="Arial" w:hAnsi="Arial" w:cs="Arial"/>
          <w:color w:val="000000" w:themeColor="text1"/>
          <w:sz w:val="24"/>
          <w:szCs w:val="24"/>
        </w:rPr>
        <w:t xml:space="preserve"> its offering to families.</w:t>
      </w:r>
    </w:p>
    <w:p w:rsidR="009302DB" w:rsidRPr="007F016A" w:rsidRDefault="006E1D67" w:rsidP="006E1D67">
      <w:pPr>
        <w:jc w:val="both"/>
        <w:rPr>
          <w:color w:val="33B7D3" w:themeColor="accent1"/>
        </w:rPr>
      </w:pPr>
      <w:r w:rsidRPr="007F016A">
        <w:rPr>
          <w:color w:val="33B7D3" w:themeColor="accent1"/>
        </w:rPr>
        <w:t xml:space="preserve">FUTURE </w:t>
      </w:r>
      <w:r w:rsidR="009302DB" w:rsidRPr="007F016A">
        <w:rPr>
          <w:color w:val="33B7D3" w:themeColor="accent1"/>
        </w:rPr>
        <w:t>DEVELOPMENTS</w:t>
      </w:r>
    </w:p>
    <w:p w:rsidR="0098420B" w:rsidRPr="00624338" w:rsidRDefault="00381599" w:rsidP="006E1D67">
      <w:pPr>
        <w:spacing w:after="200" w:line="276" w:lineRule="auto"/>
        <w:jc w:val="both"/>
        <w:rPr>
          <w:rFonts w:ascii="Arial" w:hAnsi="Arial" w:cs="Arial"/>
          <w:sz w:val="24"/>
          <w:szCs w:val="24"/>
        </w:rPr>
      </w:pPr>
      <w:r w:rsidRPr="00624338">
        <w:rPr>
          <w:rFonts w:ascii="Arial" w:hAnsi="Arial" w:cs="Arial"/>
          <w:sz w:val="24"/>
          <w:szCs w:val="24"/>
        </w:rPr>
        <w:t>The Trustees intend to continue their current strateg</w:t>
      </w:r>
      <w:r w:rsidR="00846807">
        <w:rPr>
          <w:rFonts w:ascii="Arial" w:hAnsi="Arial" w:cs="Arial"/>
          <w:sz w:val="24"/>
          <w:szCs w:val="24"/>
        </w:rPr>
        <w:t>y</w:t>
      </w:r>
      <w:r w:rsidRPr="00624338">
        <w:rPr>
          <w:rFonts w:ascii="Arial" w:hAnsi="Arial" w:cs="Arial"/>
          <w:sz w:val="24"/>
          <w:szCs w:val="24"/>
        </w:rPr>
        <w:t xml:space="preserve"> of maintaining and developing SOFT UK as the organisation of first contact for families and</w:t>
      </w:r>
      <w:r w:rsidR="006E1D67" w:rsidRPr="00624338">
        <w:rPr>
          <w:rFonts w:ascii="Arial" w:hAnsi="Arial" w:cs="Arial"/>
          <w:sz w:val="24"/>
          <w:szCs w:val="24"/>
        </w:rPr>
        <w:t xml:space="preserve"> </w:t>
      </w:r>
      <w:r w:rsidR="00582C6F" w:rsidRPr="00624338">
        <w:rPr>
          <w:rFonts w:ascii="Arial" w:hAnsi="Arial" w:cs="Arial"/>
          <w:sz w:val="24"/>
          <w:szCs w:val="24"/>
        </w:rPr>
        <w:t xml:space="preserve">healthcare professionals </w:t>
      </w:r>
      <w:r w:rsidR="0098420B" w:rsidRPr="00624338">
        <w:rPr>
          <w:rFonts w:ascii="Arial" w:hAnsi="Arial" w:cs="Arial"/>
          <w:sz w:val="24"/>
          <w:szCs w:val="24"/>
        </w:rPr>
        <w:t xml:space="preserve">working with families </w:t>
      </w:r>
      <w:r w:rsidR="00582C6F" w:rsidRPr="00624338">
        <w:rPr>
          <w:rFonts w:ascii="Arial" w:hAnsi="Arial" w:cs="Arial"/>
          <w:sz w:val="24"/>
          <w:szCs w:val="24"/>
        </w:rPr>
        <w:t>affected by Patau’s or Edwards’ syndromes.</w:t>
      </w:r>
      <w:r w:rsidR="0098420B" w:rsidRPr="00624338">
        <w:rPr>
          <w:rFonts w:ascii="Arial" w:hAnsi="Arial" w:cs="Arial"/>
          <w:sz w:val="24"/>
          <w:szCs w:val="24"/>
        </w:rPr>
        <w:t xml:space="preserve"> Directing families to the best information and support for them and their circumstance</w:t>
      </w:r>
      <w:r w:rsidR="006E1D67" w:rsidRPr="00624338">
        <w:rPr>
          <w:rFonts w:ascii="Arial" w:hAnsi="Arial" w:cs="Arial"/>
          <w:sz w:val="24"/>
          <w:szCs w:val="24"/>
        </w:rPr>
        <w:t xml:space="preserve">. And increasing awareness of Patau’s and Edwards’ syndromes </w:t>
      </w:r>
      <w:r w:rsidR="00624338" w:rsidRPr="00624338">
        <w:rPr>
          <w:rFonts w:ascii="Arial" w:hAnsi="Arial" w:cs="Arial"/>
          <w:sz w:val="24"/>
          <w:szCs w:val="24"/>
        </w:rPr>
        <w:t>with</w:t>
      </w:r>
      <w:r w:rsidR="00846807">
        <w:rPr>
          <w:rFonts w:ascii="Arial" w:hAnsi="Arial" w:cs="Arial"/>
          <w:sz w:val="24"/>
          <w:szCs w:val="24"/>
        </w:rPr>
        <w:t>in</w:t>
      </w:r>
      <w:r w:rsidR="00624338" w:rsidRPr="00624338">
        <w:rPr>
          <w:rFonts w:ascii="Arial" w:hAnsi="Arial" w:cs="Arial"/>
          <w:sz w:val="24"/>
          <w:szCs w:val="24"/>
        </w:rPr>
        <w:t xml:space="preserve"> health professionals and the public.</w:t>
      </w:r>
    </w:p>
    <w:p w:rsidR="00381599" w:rsidRPr="00624338" w:rsidRDefault="00381599" w:rsidP="00624338">
      <w:pPr>
        <w:jc w:val="both"/>
        <w:rPr>
          <w:rFonts w:ascii="Arial" w:hAnsi="Arial" w:cs="Arial"/>
          <w:sz w:val="24"/>
          <w:szCs w:val="24"/>
        </w:rPr>
      </w:pPr>
      <w:r w:rsidRPr="00624338">
        <w:rPr>
          <w:rFonts w:ascii="Arial" w:hAnsi="Arial" w:cs="Arial"/>
          <w:sz w:val="24"/>
          <w:szCs w:val="24"/>
        </w:rPr>
        <w:t xml:space="preserve">Our future plans </w:t>
      </w:r>
      <w:r w:rsidR="00582C6F" w:rsidRPr="00624338">
        <w:rPr>
          <w:rFonts w:ascii="Arial" w:hAnsi="Arial" w:cs="Arial"/>
          <w:sz w:val="24"/>
          <w:szCs w:val="24"/>
        </w:rPr>
        <w:t xml:space="preserve">will be influenced </w:t>
      </w:r>
      <w:r w:rsidR="00846807">
        <w:rPr>
          <w:rFonts w:ascii="Arial" w:hAnsi="Arial" w:cs="Arial"/>
          <w:sz w:val="24"/>
          <w:szCs w:val="24"/>
        </w:rPr>
        <w:t xml:space="preserve">by, </w:t>
      </w:r>
      <w:r w:rsidR="00582C6F" w:rsidRPr="00624338">
        <w:rPr>
          <w:rFonts w:ascii="Arial" w:hAnsi="Arial" w:cs="Arial"/>
          <w:sz w:val="24"/>
          <w:szCs w:val="24"/>
        </w:rPr>
        <w:t>and in line with the needs of families affected by Patau’s and Edwards’ syndromes, as expressed by family</w:t>
      </w:r>
      <w:r w:rsidR="007055A9" w:rsidRPr="00624338">
        <w:rPr>
          <w:rFonts w:ascii="Arial" w:hAnsi="Arial" w:cs="Arial"/>
          <w:sz w:val="24"/>
          <w:szCs w:val="24"/>
        </w:rPr>
        <w:t xml:space="preserve"> user</w:t>
      </w:r>
      <w:r w:rsidR="00582C6F" w:rsidRPr="00624338">
        <w:rPr>
          <w:rFonts w:ascii="Arial" w:hAnsi="Arial" w:cs="Arial"/>
          <w:sz w:val="24"/>
          <w:szCs w:val="24"/>
        </w:rPr>
        <w:t xml:space="preserve"> feedback and research findings. Developments will be </w:t>
      </w:r>
      <w:r w:rsidRPr="00624338">
        <w:rPr>
          <w:rFonts w:ascii="Arial" w:hAnsi="Arial" w:cs="Arial"/>
          <w:sz w:val="24"/>
          <w:szCs w:val="24"/>
        </w:rPr>
        <w:t xml:space="preserve">financed from </w:t>
      </w:r>
      <w:r w:rsidR="00582C6F" w:rsidRPr="00624338">
        <w:rPr>
          <w:rFonts w:ascii="Arial" w:hAnsi="Arial" w:cs="Arial"/>
          <w:sz w:val="24"/>
          <w:szCs w:val="24"/>
        </w:rPr>
        <w:t xml:space="preserve">grant income achieved for specific projects, </w:t>
      </w:r>
      <w:r w:rsidR="00846807">
        <w:rPr>
          <w:rFonts w:ascii="Arial" w:hAnsi="Arial" w:cs="Arial"/>
          <w:sz w:val="24"/>
          <w:szCs w:val="24"/>
        </w:rPr>
        <w:t xml:space="preserve">fundraising and </w:t>
      </w:r>
      <w:r w:rsidR="00582C6F" w:rsidRPr="00624338">
        <w:rPr>
          <w:rFonts w:ascii="Arial" w:hAnsi="Arial" w:cs="Arial"/>
          <w:sz w:val="24"/>
          <w:szCs w:val="24"/>
        </w:rPr>
        <w:t>donation income and</w:t>
      </w:r>
      <w:r w:rsidRPr="00624338">
        <w:rPr>
          <w:rFonts w:ascii="Arial" w:hAnsi="Arial" w:cs="Arial"/>
          <w:sz w:val="24"/>
          <w:szCs w:val="24"/>
        </w:rPr>
        <w:t xml:space="preserve"> our reserves. </w:t>
      </w:r>
      <w:r w:rsidRPr="00624338">
        <w:rPr>
          <w:rFonts w:ascii="Arial" w:hAnsi="Arial" w:cs="Arial"/>
          <w:sz w:val="24"/>
          <w:szCs w:val="24"/>
        </w:rPr>
        <w:lastRenderedPageBreak/>
        <w:t xml:space="preserve">The </w:t>
      </w:r>
      <w:r w:rsidR="00582C6F" w:rsidRPr="00624338">
        <w:rPr>
          <w:rFonts w:ascii="Arial" w:hAnsi="Arial" w:cs="Arial"/>
          <w:sz w:val="24"/>
          <w:szCs w:val="24"/>
        </w:rPr>
        <w:t xml:space="preserve">Trustees </w:t>
      </w:r>
      <w:r w:rsidRPr="00624338">
        <w:rPr>
          <w:rFonts w:ascii="Arial" w:hAnsi="Arial" w:cs="Arial"/>
          <w:sz w:val="24"/>
          <w:szCs w:val="24"/>
        </w:rPr>
        <w:t xml:space="preserve">need to maintain an equitable balance ensuring our current </w:t>
      </w:r>
      <w:r w:rsidR="00582C6F" w:rsidRPr="00624338">
        <w:rPr>
          <w:rFonts w:ascii="Arial" w:hAnsi="Arial" w:cs="Arial"/>
          <w:sz w:val="24"/>
          <w:szCs w:val="24"/>
        </w:rPr>
        <w:t>famil</w:t>
      </w:r>
      <w:r w:rsidR="00234E7F">
        <w:rPr>
          <w:rFonts w:ascii="Arial" w:hAnsi="Arial" w:cs="Arial"/>
          <w:sz w:val="24"/>
          <w:szCs w:val="24"/>
        </w:rPr>
        <w:t>ies</w:t>
      </w:r>
      <w:r w:rsidR="00582C6F" w:rsidRPr="00624338">
        <w:rPr>
          <w:rFonts w:ascii="Arial" w:hAnsi="Arial" w:cs="Arial"/>
          <w:sz w:val="24"/>
          <w:szCs w:val="24"/>
        </w:rPr>
        <w:t xml:space="preserve"> </w:t>
      </w:r>
      <w:r w:rsidRPr="00624338">
        <w:rPr>
          <w:rFonts w:ascii="Arial" w:hAnsi="Arial" w:cs="Arial"/>
          <w:sz w:val="24"/>
          <w:szCs w:val="24"/>
        </w:rPr>
        <w:t xml:space="preserve">benefit whilst, at the same time, ensuring a sound infrastructure and financial base are preserved for </w:t>
      </w:r>
      <w:r w:rsidR="00582C6F" w:rsidRPr="00624338">
        <w:rPr>
          <w:rFonts w:ascii="Arial" w:hAnsi="Arial" w:cs="Arial"/>
          <w:sz w:val="24"/>
          <w:szCs w:val="24"/>
        </w:rPr>
        <w:t xml:space="preserve">future </w:t>
      </w:r>
      <w:proofErr w:type="spellStart"/>
      <w:r w:rsidR="00582C6F" w:rsidRPr="00624338">
        <w:rPr>
          <w:rFonts w:ascii="Arial" w:hAnsi="Arial" w:cs="Arial"/>
          <w:sz w:val="24"/>
          <w:szCs w:val="24"/>
        </w:rPr>
        <w:t>families needs</w:t>
      </w:r>
      <w:proofErr w:type="spellEnd"/>
      <w:r w:rsidRPr="00624338">
        <w:rPr>
          <w:rFonts w:ascii="Arial" w:hAnsi="Arial" w:cs="Arial"/>
          <w:sz w:val="24"/>
          <w:szCs w:val="24"/>
        </w:rPr>
        <w:t xml:space="preserve">. </w:t>
      </w:r>
    </w:p>
    <w:p w:rsidR="00381599" w:rsidRPr="00624338" w:rsidRDefault="00624338">
      <w:pPr>
        <w:rPr>
          <w:rFonts w:ascii="Arial" w:hAnsi="Arial" w:cs="Arial"/>
          <w:b/>
          <w:color w:val="000000" w:themeColor="text1"/>
          <w:sz w:val="24"/>
          <w:szCs w:val="24"/>
        </w:rPr>
      </w:pPr>
      <w:r>
        <w:rPr>
          <w:rFonts w:ascii="Arial" w:hAnsi="Arial" w:cs="Arial"/>
          <w:b/>
          <w:color w:val="000000" w:themeColor="text1"/>
          <w:sz w:val="24"/>
          <w:szCs w:val="24"/>
        </w:rPr>
        <w:t xml:space="preserve">Future </w:t>
      </w:r>
      <w:r w:rsidR="00E204A2">
        <w:rPr>
          <w:rFonts w:ascii="Arial" w:hAnsi="Arial" w:cs="Arial"/>
          <w:b/>
          <w:color w:val="000000" w:themeColor="text1"/>
          <w:sz w:val="24"/>
          <w:szCs w:val="24"/>
        </w:rPr>
        <w:t xml:space="preserve">Planned </w:t>
      </w:r>
      <w:r>
        <w:rPr>
          <w:rFonts w:ascii="Arial" w:hAnsi="Arial" w:cs="Arial"/>
          <w:b/>
          <w:color w:val="000000" w:themeColor="text1"/>
          <w:sz w:val="24"/>
          <w:szCs w:val="24"/>
        </w:rPr>
        <w:t>Development</w:t>
      </w:r>
      <w:r w:rsidR="007055A9" w:rsidRPr="00624338">
        <w:rPr>
          <w:rFonts w:ascii="Arial" w:hAnsi="Arial" w:cs="Arial"/>
          <w:b/>
          <w:color w:val="000000" w:themeColor="text1"/>
          <w:sz w:val="24"/>
          <w:szCs w:val="24"/>
        </w:rPr>
        <w:t xml:space="preserve"> Projects include:</w:t>
      </w:r>
    </w:p>
    <w:p w:rsidR="004049B8" w:rsidRPr="00624338" w:rsidRDefault="004049B8" w:rsidP="00FB33C1">
      <w:pPr>
        <w:jc w:val="both"/>
        <w:rPr>
          <w:rFonts w:ascii="Arial" w:hAnsi="Arial" w:cs="Arial"/>
          <w:color w:val="000000" w:themeColor="text1"/>
          <w:sz w:val="24"/>
          <w:szCs w:val="24"/>
        </w:rPr>
      </w:pPr>
      <w:r w:rsidRPr="00624338">
        <w:rPr>
          <w:rFonts w:ascii="Arial" w:hAnsi="Arial" w:cs="Arial"/>
          <w:b/>
          <w:color w:val="000000" w:themeColor="text1"/>
          <w:sz w:val="24"/>
          <w:szCs w:val="24"/>
        </w:rPr>
        <w:t>Family support.</w:t>
      </w:r>
      <w:r w:rsidRPr="00624338">
        <w:rPr>
          <w:rFonts w:ascii="Arial" w:hAnsi="Arial" w:cs="Arial"/>
          <w:color w:val="000000" w:themeColor="text1"/>
          <w:sz w:val="24"/>
          <w:szCs w:val="24"/>
        </w:rPr>
        <w:t xml:space="preserve"> </w:t>
      </w:r>
      <w:proofErr w:type="spellStart"/>
      <w:r w:rsidRPr="00624338">
        <w:rPr>
          <w:rFonts w:ascii="Arial" w:hAnsi="Arial" w:cs="Arial"/>
          <w:color w:val="000000" w:themeColor="text1"/>
          <w:sz w:val="24"/>
          <w:szCs w:val="24"/>
        </w:rPr>
        <w:t>Utilising</w:t>
      </w:r>
      <w:proofErr w:type="spellEnd"/>
      <w:r w:rsidRPr="00624338">
        <w:rPr>
          <w:rFonts w:ascii="Arial" w:hAnsi="Arial" w:cs="Arial"/>
          <w:color w:val="000000" w:themeColor="text1"/>
          <w:sz w:val="24"/>
          <w:szCs w:val="24"/>
        </w:rPr>
        <w:t xml:space="preserve"> the </w:t>
      </w:r>
      <w:r w:rsidR="00846807">
        <w:rPr>
          <w:rFonts w:ascii="Arial" w:hAnsi="Arial" w:cs="Arial"/>
          <w:color w:val="000000" w:themeColor="text1"/>
          <w:sz w:val="24"/>
          <w:szCs w:val="24"/>
        </w:rPr>
        <w:t xml:space="preserve">University of Exeter </w:t>
      </w:r>
      <w:r w:rsidRPr="00624338">
        <w:rPr>
          <w:rFonts w:ascii="Arial" w:hAnsi="Arial" w:cs="Arial"/>
          <w:color w:val="000000" w:themeColor="text1"/>
          <w:sz w:val="24"/>
          <w:szCs w:val="24"/>
        </w:rPr>
        <w:t>research findings to develop our offering to families. Family events, including trialing local</w:t>
      </w:r>
      <w:r w:rsidR="00C77DAA">
        <w:rPr>
          <w:rFonts w:ascii="Arial" w:hAnsi="Arial" w:cs="Arial"/>
          <w:color w:val="000000" w:themeColor="text1"/>
          <w:sz w:val="24"/>
          <w:szCs w:val="24"/>
        </w:rPr>
        <w:t>,</w:t>
      </w:r>
      <w:r w:rsidRPr="00624338">
        <w:rPr>
          <w:rFonts w:ascii="Arial" w:hAnsi="Arial" w:cs="Arial"/>
          <w:color w:val="000000" w:themeColor="text1"/>
          <w:sz w:val="24"/>
          <w:szCs w:val="24"/>
        </w:rPr>
        <w:t xml:space="preserve"> family peer support meetings.</w:t>
      </w:r>
    </w:p>
    <w:p w:rsidR="00654C18" w:rsidRPr="00624338" w:rsidRDefault="00654C18" w:rsidP="00FB33C1">
      <w:pPr>
        <w:jc w:val="both"/>
        <w:rPr>
          <w:rFonts w:ascii="Arial" w:hAnsi="Arial" w:cs="Arial"/>
          <w:color w:val="000000" w:themeColor="text1"/>
          <w:sz w:val="24"/>
          <w:szCs w:val="24"/>
        </w:rPr>
      </w:pPr>
      <w:r w:rsidRPr="00624338">
        <w:rPr>
          <w:rFonts w:ascii="Arial" w:hAnsi="Arial" w:cs="Arial"/>
          <w:b/>
          <w:color w:val="000000" w:themeColor="text1"/>
          <w:sz w:val="24"/>
          <w:szCs w:val="24"/>
        </w:rPr>
        <w:t>Continued website</w:t>
      </w:r>
      <w:r w:rsidR="007055A9" w:rsidRPr="00624338">
        <w:rPr>
          <w:rFonts w:ascii="Arial" w:hAnsi="Arial" w:cs="Arial"/>
          <w:b/>
          <w:color w:val="000000" w:themeColor="text1"/>
          <w:sz w:val="24"/>
          <w:szCs w:val="24"/>
        </w:rPr>
        <w:t xml:space="preserve"> development</w:t>
      </w:r>
      <w:r w:rsidR="009302DB" w:rsidRPr="00624338">
        <w:rPr>
          <w:rFonts w:ascii="Arial" w:hAnsi="Arial" w:cs="Arial"/>
          <w:color w:val="000000" w:themeColor="text1"/>
          <w:sz w:val="24"/>
          <w:szCs w:val="24"/>
        </w:rPr>
        <w:t xml:space="preserve">. The SOFT UK website </w:t>
      </w:r>
      <w:r w:rsidR="005F760E" w:rsidRPr="00624338">
        <w:rPr>
          <w:rFonts w:ascii="Arial" w:hAnsi="Arial" w:cs="Arial"/>
          <w:color w:val="000000" w:themeColor="text1"/>
          <w:sz w:val="24"/>
          <w:szCs w:val="24"/>
        </w:rPr>
        <w:t>has undergone</w:t>
      </w:r>
      <w:r w:rsidR="009302DB" w:rsidRPr="00624338">
        <w:rPr>
          <w:rFonts w:ascii="Arial" w:hAnsi="Arial" w:cs="Arial"/>
          <w:color w:val="000000" w:themeColor="text1"/>
          <w:sz w:val="24"/>
          <w:szCs w:val="24"/>
        </w:rPr>
        <w:t xml:space="preserve"> a complete redevelopment to ensure it remains accessible and compliant with development in technology.</w:t>
      </w:r>
      <w:r w:rsidR="005F760E" w:rsidRPr="00624338">
        <w:rPr>
          <w:rFonts w:ascii="Arial" w:hAnsi="Arial" w:cs="Arial"/>
          <w:color w:val="000000" w:themeColor="text1"/>
          <w:sz w:val="24"/>
          <w:szCs w:val="24"/>
        </w:rPr>
        <w:t xml:space="preserve"> The next stage in this project involves reviewing</w:t>
      </w:r>
      <w:r w:rsidR="001774FE">
        <w:rPr>
          <w:rFonts w:ascii="Arial" w:hAnsi="Arial" w:cs="Arial"/>
          <w:color w:val="000000" w:themeColor="text1"/>
          <w:sz w:val="24"/>
          <w:szCs w:val="24"/>
        </w:rPr>
        <w:t>, updating</w:t>
      </w:r>
      <w:r w:rsidR="005F760E" w:rsidRPr="00624338">
        <w:rPr>
          <w:rFonts w:ascii="Arial" w:hAnsi="Arial" w:cs="Arial"/>
          <w:color w:val="000000" w:themeColor="text1"/>
          <w:sz w:val="24"/>
          <w:szCs w:val="24"/>
        </w:rPr>
        <w:t xml:space="preserve"> and </w:t>
      </w:r>
      <w:r w:rsidR="001774FE">
        <w:rPr>
          <w:rFonts w:ascii="Arial" w:hAnsi="Arial" w:cs="Arial"/>
          <w:color w:val="000000" w:themeColor="text1"/>
          <w:sz w:val="24"/>
          <w:szCs w:val="24"/>
        </w:rPr>
        <w:t xml:space="preserve">further </w:t>
      </w:r>
      <w:r w:rsidR="005F760E" w:rsidRPr="00624338">
        <w:rPr>
          <w:rFonts w:ascii="Arial" w:hAnsi="Arial" w:cs="Arial"/>
          <w:color w:val="000000" w:themeColor="text1"/>
          <w:sz w:val="24"/>
          <w:szCs w:val="24"/>
        </w:rPr>
        <w:t>developing the site content</w:t>
      </w:r>
      <w:r w:rsidR="00040A78">
        <w:rPr>
          <w:rFonts w:ascii="Arial" w:hAnsi="Arial" w:cs="Arial"/>
          <w:color w:val="000000" w:themeColor="text1"/>
          <w:sz w:val="24"/>
          <w:szCs w:val="24"/>
        </w:rPr>
        <w:t xml:space="preserve"> as part of the Information Project</w:t>
      </w:r>
      <w:r w:rsidR="005F760E" w:rsidRPr="00624338">
        <w:rPr>
          <w:rFonts w:ascii="Arial" w:hAnsi="Arial" w:cs="Arial"/>
          <w:color w:val="000000" w:themeColor="text1"/>
          <w:sz w:val="24"/>
          <w:szCs w:val="24"/>
        </w:rPr>
        <w:t>.</w:t>
      </w:r>
    </w:p>
    <w:p w:rsidR="00CF00B8" w:rsidRDefault="00654C18" w:rsidP="00FB33C1">
      <w:pPr>
        <w:jc w:val="both"/>
        <w:rPr>
          <w:rFonts w:ascii="Arial" w:hAnsi="Arial" w:cs="Arial"/>
          <w:color w:val="000000" w:themeColor="text1"/>
          <w:sz w:val="24"/>
          <w:szCs w:val="24"/>
        </w:rPr>
      </w:pPr>
      <w:r w:rsidRPr="00624338">
        <w:rPr>
          <w:rFonts w:ascii="Arial" w:hAnsi="Arial" w:cs="Arial"/>
          <w:b/>
          <w:color w:val="000000" w:themeColor="text1"/>
          <w:sz w:val="24"/>
          <w:szCs w:val="24"/>
        </w:rPr>
        <w:t>Information project</w:t>
      </w:r>
      <w:r w:rsidR="007055A9" w:rsidRPr="00624338">
        <w:rPr>
          <w:rFonts w:ascii="Arial" w:hAnsi="Arial" w:cs="Arial"/>
          <w:color w:val="000000" w:themeColor="text1"/>
          <w:sz w:val="24"/>
          <w:szCs w:val="24"/>
        </w:rPr>
        <w:t xml:space="preserve">. </w:t>
      </w:r>
      <w:r w:rsidR="00CF00B8">
        <w:rPr>
          <w:rFonts w:ascii="Arial" w:hAnsi="Arial" w:cs="Arial"/>
          <w:color w:val="000000" w:themeColor="text1"/>
          <w:sz w:val="24"/>
          <w:szCs w:val="24"/>
        </w:rPr>
        <w:t>This</w:t>
      </w:r>
      <w:r w:rsidR="00CF00B8" w:rsidRPr="00CF00B8">
        <w:rPr>
          <w:rFonts w:ascii="Arial" w:hAnsi="Arial" w:cs="Arial"/>
          <w:color w:val="000000" w:themeColor="text1"/>
          <w:sz w:val="24"/>
          <w:szCs w:val="24"/>
        </w:rPr>
        <w:t xml:space="preserve"> project </w:t>
      </w:r>
      <w:r w:rsidR="00CF00B8">
        <w:rPr>
          <w:rFonts w:ascii="Arial" w:hAnsi="Arial" w:cs="Arial"/>
          <w:color w:val="000000" w:themeColor="text1"/>
          <w:sz w:val="24"/>
          <w:szCs w:val="24"/>
        </w:rPr>
        <w:t>has been scoped and will result in</w:t>
      </w:r>
      <w:r w:rsidR="00CF00B8" w:rsidRPr="00CF00B8">
        <w:rPr>
          <w:rFonts w:ascii="Arial" w:hAnsi="Arial" w:cs="Arial"/>
          <w:color w:val="000000" w:themeColor="text1"/>
          <w:sz w:val="24"/>
          <w:szCs w:val="24"/>
        </w:rPr>
        <w:t xml:space="preserve"> the development of a </w:t>
      </w:r>
      <w:r w:rsidR="00CF00B8" w:rsidRPr="00CF00B8">
        <w:rPr>
          <w:rFonts w:ascii="Arial" w:hAnsi="Arial" w:cs="Arial"/>
          <w:bCs/>
          <w:i/>
          <w:iCs/>
          <w:color w:val="000000" w:themeColor="text1"/>
          <w:sz w:val="24"/>
          <w:szCs w:val="24"/>
        </w:rPr>
        <w:t>Lived Experience Information Resource</w:t>
      </w:r>
      <w:r w:rsidR="00CF00B8" w:rsidRPr="00CF00B8">
        <w:rPr>
          <w:rFonts w:ascii="Arial" w:hAnsi="Arial" w:cs="Arial"/>
          <w:color w:val="000000" w:themeColor="text1"/>
          <w:sz w:val="24"/>
          <w:szCs w:val="24"/>
        </w:rPr>
        <w:t xml:space="preserve"> for new parents of a child affected by Trisomy 13 or 18. To ensure th</w:t>
      </w:r>
      <w:r w:rsidR="00CF00B8">
        <w:rPr>
          <w:rFonts w:ascii="Arial" w:hAnsi="Arial" w:cs="Arial"/>
          <w:color w:val="000000" w:themeColor="text1"/>
          <w:sz w:val="24"/>
          <w:szCs w:val="24"/>
        </w:rPr>
        <w:t>e</w:t>
      </w:r>
      <w:r w:rsidR="00CF00B8" w:rsidRPr="00CF00B8">
        <w:rPr>
          <w:rFonts w:ascii="Arial" w:hAnsi="Arial" w:cs="Arial"/>
          <w:color w:val="000000" w:themeColor="text1"/>
          <w:sz w:val="24"/>
          <w:szCs w:val="24"/>
        </w:rPr>
        <w:t xml:space="preserve"> resource is derived from lived experience, we </w:t>
      </w:r>
      <w:r w:rsidR="00CF00B8">
        <w:rPr>
          <w:rFonts w:ascii="Arial" w:hAnsi="Arial" w:cs="Arial"/>
          <w:color w:val="000000" w:themeColor="text1"/>
          <w:sz w:val="24"/>
          <w:szCs w:val="24"/>
        </w:rPr>
        <w:t>will</w:t>
      </w:r>
      <w:r w:rsidR="00CF00B8" w:rsidRPr="00CF00B8">
        <w:rPr>
          <w:rFonts w:ascii="Arial" w:hAnsi="Arial" w:cs="Arial"/>
          <w:color w:val="000000" w:themeColor="text1"/>
          <w:sz w:val="24"/>
          <w:szCs w:val="24"/>
        </w:rPr>
        <w:t xml:space="preserve"> co-design th</w:t>
      </w:r>
      <w:r w:rsidR="00CF00B8">
        <w:rPr>
          <w:rFonts w:ascii="Arial" w:hAnsi="Arial" w:cs="Arial"/>
          <w:color w:val="000000" w:themeColor="text1"/>
          <w:sz w:val="24"/>
          <w:szCs w:val="24"/>
        </w:rPr>
        <w:t>e</w:t>
      </w:r>
      <w:r w:rsidR="00CF00B8" w:rsidRPr="00CF00B8">
        <w:rPr>
          <w:rFonts w:ascii="Arial" w:hAnsi="Arial" w:cs="Arial"/>
          <w:color w:val="000000" w:themeColor="text1"/>
          <w:sz w:val="24"/>
          <w:szCs w:val="24"/>
        </w:rPr>
        <w:t xml:space="preserve"> information with a number of our existing families - drawing on their experience, identifying what they have found helpful and where they have found gaps in available information. We will call upon our medical /professional advisors, who are all experts in the care of these children, to ensure the information is evidence based and aligns with the best research available.</w:t>
      </w:r>
      <w:r w:rsidR="00CF00B8">
        <w:rPr>
          <w:rFonts w:ascii="Arial" w:hAnsi="Arial" w:cs="Arial"/>
          <w:color w:val="000000" w:themeColor="text1"/>
          <w:sz w:val="24"/>
          <w:szCs w:val="24"/>
        </w:rPr>
        <w:t xml:space="preserve"> Elements of the project include downloadable factsheets; video’s; podcasts; multimedia images available via our website.</w:t>
      </w:r>
    </w:p>
    <w:p w:rsidR="00654C18" w:rsidRPr="00624338" w:rsidRDefault="00654C18" w:rsidP="00FB33C1">
      <w:pPr>
        <w:jc w:val="both"/>
        <w:rPr>
          <w:rFonts w:ascii="Arial" w:hAnsi="Arial" w:cs="Arial"/>
          <w:color w:val="000000" w:themeColor="text1"/>
          <w:sz w:val="24"/>
          <w:szCs w:val="24"/>
        </w:rPr>
      </w:pPr>
      <w:r w:rsidRPr="00624338">
        <w:rPr>
          <w:rFonts w:ascii="Arial" w:hAnsi="Arial" w:cs="Arial"/>
          <w:b/>
          <w:color w:val="000000" w:themeColor="text1"/>
          <w:sz w:val="24"/>
          <w:szCs w:val="24"/>
        </w:rPr>
        <w:t>Volunteer development project</w:t>
      </w:r>
      <w:r w:rsidR="0098420B" w:rsidRPr="00624338">
        <w:rPr>
          <w:rFonts w:ascii="Arial" w:hAnsi="Arial" w:cs="Arial"/>
          <w:b/>
          <w:color w:val="000000" w:themeColor="text1"/>
          <w:sz w:val="24"/>
          <w:szCs w:val="24"/>
        </w:rPr>
        <w:t xml:space="preserve">. </w:t>
      </w:r>
      <w:r w:rsidR="00CF00B8">
        <w:rPr>
          <w:rFonts w:ascii="Arial" w:hAnsi="Arial" w:cs="Arial"/>
          <w:bCs/>
          <w:color w:val="000000" w:themeColor="text1"/>
          <w:sz w:val="24"/>
          <w:szCs w:val="24"/>
        </w:rPr>
        <w:t>A great deal of work has been done to</w:t>
      </w:r>
      <w:r w:rsidR="00CF00B8">
        <w:rPr>
          <w:rFonts w:ascii="Arial" w:hAnsi="Arial" w:cs="Arial"/>
          <w:b/>
          <w:color w:val="000000" w:themeColor="text1"/>
          <w:sz w:val="24"/>
          <w:szCs w:val="24"/>
        </w:rPr>
        <w:t xml:space="preserve"> </w:t>
      </w:r>
      <w:r w:rsidR="00CF00B8">
        <w:rPr>
          <w:rFonts w:ascii="Arial" w:hAnsi="Arial" w:cs="Arial"/>
          <w:color w:val="000000" w:themeColor="text1"/>
          <w:sz w:val="24"/>
          <w:szCs w:val="24"/>
        </w:rPr>
        <w:t>create</w:t>
      </w:r>
      <w:r w:rsidR="0098420B" w:rsidRPr="00624338">
        <w:rPr>
          <w:rFonts w:ascii="Arial" w:hAnsi="Arial" w:cs="Arial"/>
          <w:color w:val="000000" w:themeColor="text1"/>
          <w:sz w:val="24"/>
          <w:szCs w:val="24"/>
        </w:rPr>
        <w:t xml:space="preserve"> a community of volunteers who feel support</w:t>
      </w:r>
      <w:r w:rsidR="001E3E97" w:rsidRPr="00624338">
        <w:rPr>
          <w:rFonts w:ascii="Arial" w:hAnsi="Arial" w:cs="Arial"/>
          <w:color w:val="000000" w:themeColor="text1"/>
          <w:sz w:val="24"/>
          <w:szCs w:val="24"/>
        </w:rPr>
        <w:t>e</w:t>
      </w:r>
      <w:r w:rsidR="0098420B" w:rsidRPr="00624338">
        <w:rPr>
          <w:rFonts w:ascii="Arial" w:hAnsi="Arial" w:cs="Arial"/>
          <w:color w:val="000000" w:themeColor="text1"/>
          <w:sz w:val="24"/>
          <w:szCs w:val="24"/>
        </w:rPr>
        <w:t>d and empowered to deliver the objectives of SOFT UK</w:t>
      </w:r>
      <w:r w:rsidR="00CF00B8">
        <w:rPr>
          <w:rFonts w:ascii="Arial" w:hAnsi="Arial" w:cs="Arial"/>
          <w:color w:val="000000" w:themeColor="text1"/>
          <w:sz w:val="24"/>
          <w:szCs w:val="24"/>
        </w:rPr>
        <w:t xml:space="preserve"> during 2019. A comprehensive Volunteer Handbook will be developed to incorporate the policy and training elements, together with consideration of working towards an accreditation scheme in 2020.</w:t>
      </w:r>
    </w:p>
    <w:p w:rsidR="00654C18" w:rsidRPr="00624338" w:rsidRDefault="004049B8" w:rsidP="00FB33C1">
      <w:pPr>
        <w:jc w:val="both"/>
        <w:rPr>
          <w:rFonts w:ascii="Arial" w:hAnsi="Arial" w:cs="Arial"/>
          <w:color w:val="000000" w:themeColor="text1"/>
          <w:sz w:val="24"/>
          <w:szCs w:val="24"/>
        </w:rPr>
      </w:pPr>
      <w:r w:rsidRPr="00624338">
        <w:rPr>
          <w:rFonts w:ascii="Arial" w:hAnsi="Arial" w:cs="Arial"/>
          <w:b/>
          <w:color w:val="000000" w:themeColor="text1"/>
          <w:sz w:val="24"/>
          <w:szCs w:val="24"/>
        </w:rPr>
        <w:t xml:space="preserve">Collaboration with NHS (Fetal Anomaly Screening </w:t>
      </w:r>
      <w:proofErr w:type="spellStart"/>
      <w:r w:rsidRPr="00624338">
        <w:rPr>
          <w:rFonts w:ascii="Arial" w:hAnsi="Arial" w:cs="Arial"/>
          <w:b/>
          <w:color w:val="000000" w:themeColor="text1"/>
          <w:sz w:val="24"/>
          <w:szCs w:val="24"/>
        </w:rPr>
        <w:t>Programmes</w:t>
      </w:r>
      <w:proofErr w:type="spellEnd"/>
      <w:r w:rsidRPr="00624338">
        <w:rPr>
          <w:rFonts w:ascii="Arial" w:hAnsi="Arial" w:cs="Arial"/>
          <w:b/>
          <w:color w:val="000000" w:themeColor="text1"/>
          <w:sz w:val="24"/>
          <w:szCs w:val="24"/>
        </w:rPr>
        <w:t>).</w:t>
      </w:r>
      <w:r w:rsidRPr="00624338">
        <w:rPr>
          <w:rFonts w:ascii="Arial" w:hAnsi="Arial" w:cs="Arial"/>
          <w:color w:val="000000" w:themeColor="text1"/>
          <w:sz w:val="24"/>
          <w:szCs w:val="24"/>
        </w:rPr>
        <w:t xml:space="preserve"> </w:t>
      </w:r>
      <w:r w:rsidR="005F760E" w:rsidRPr="00624338">
        <w:rPr>
          <w:rFonts w:ascii="Arial" w:hAnsi="Arial" w:cs="Arial"/>
          <w:color w:val="000000" w:themeColor="text1"/>
          <w:sz w:val="24"/>
          <w:szCs w:val="24"/>
        </w:rPr>
        <w:t>Building on previous work</w:t>
      </w:r>
      <w:r w:rsidRPr="00624338">
        <w:rPr>
          <w:rFonts w:ascii="Arial" w:hAnsi="Arial" w:cs="Arial"/>
          <w:color w:val="000000" w:themeColor="text1"/>
          <w:sz w:val="24"/>
          <w:szCs w:val="24"/>
        </w:rPr>
        <w:t xml:space="preserve"> with the NHS in the development of training </w:t>
      </w:r>
      <w:proofErr w:type="spellStart"/>
      <w:r w:rsidRPr="00624338">
        <w:rPr>
          <w:rFonts w:ascii="Arial" w:hAnsi="Arial" w:cs="Arial"/>
          <w:color w:val="000000" w:themeColor="text1"/>
          <w:sz w:val="24"/>
          <w:szCs w:val="24"/>
        </w:rPr>
        <w:t>programmes</w:t>
      </w:r>
      <w:proofErr w:type="spellEnd"/>
      <w:r w:rsidRPr="00624338">
        <w:rPr>
          <w:rFonts w:ascii="Arial" w:hAnsi="Arial" w:cs="Arial"/>
          <w:color w:val="000000" w:themeColor="text1"/>
          <w:sz w:val="24"/>
          <w:szCs w:val="24"/>
        </w:rPr>
        <w:t xml:space="preserve"> to support the implementation of NIP</w:t>
      </w:r>
      <w:r w:rsidR="00CE01E1">
        <w:rPr>
          <w:rFonts w:ascii="Arial" w:hAnsi="Arial" w:cs="Arial"/>
          <w:color w:val="000000" w:themeColor="text1"/>
          <w:sz w:val="24"/>
          <w:szCs w:val="24"/>
        </w:rPr>
        <w:t>T</w:t>
      </w:r>
      <w:r w:rsidR="005F760E" w:rsidRPr="00624338">
        <w:rPr>
          <w:rFonts w:ascii="Arial" w:hAnsi="Arial" w:cs="Arial"/>
          <w:color w:val="000000" w:themeColor="text1"/>
          <w:sz w:val="24"/>
          <w:szCs w:val="24"/>
        </w:rPr>
        <w:t xml:space="preserve">, supporting </w:t>
      </w:r>
      <w:r w:rsidR="00CE01E1">
        <w:rPr>
          <w:rFonts w:ascii="Arial" w:hAnsi="Arial" w:cs="Arial"/>
          <w:color w:val="000000" w:themeColor="text1"/>
          <w:sz w:val="24"/>
          <w:szCs w:val="24"/>
        </w:rPr>
        <w:t xml:space="preserve">the introduction of </w:t>
      </w:r>
      <w:r w:rsidR="005F760E" w:rsidRPr="00624338">
        <w:rPr>
          <w:rFonts w:ascii="Arial" w:hAnsi="Arial" w:cs="Arial"/>
          <w:color w:val="000000" w:themeColor="text1"/>
          <w:sz w:val="24"/>
          <w:szCs w:val="24"/>
        </w:rPr>
        <w:t xml:space="preserve">this </w:t>
      </w:r>
      <w:proofErr w:type="gramStart"/>
      <w:r w:rsidR="005F760E" w:rsidRPr="00624338">
        <w:rPr>
          <w:rFonts w:ascii="Arial" w:hAnsi="Arial" w:cs="Arial"/>
          <w:color w:val="000000" w:themeColor="text1"/>
          <w:sz w:val="24"/>
          <w:szCs w:val="24"/>
        </w:rPr>
        <w:t>step in</w:t>
      </w:r>
      <w:proofErr w:type="gramEnd"/>
      <w:r w:rsidR="005F760E" w:rsidRPr="00624338">
        <w:rPr>
          <w:rFonts w:ascii="Arial" w:hAnsi="Arial" w:cs="Arial"/>
          <w:color w:val="000000" w:themeColor="text1"/>
          <w:sz w:val="24"/>
          <w:szCs w:val="24"/>
        </w:rPr>
        <w:t xml:space="preserve"> prenatal screening</w:t>
      </w:r>
      <w:r w:rsidRPr="00624338">
        <w:rPr>
          <w:rFonts w:ascii="Arial" w:hAnsi="Arial" w:cs="Arial"/>
          <w:color w:val="000000" w:themeColor="text1"/>
          <w:sz w:val="24"/>
          <w:szCs w:val="24"/>
        </w:rPr>
        <w:t xml:space="preserve"> </w:t>
      </w:r>
      <w:r w:rsidR="00CE01E1">
        <w:rPr>
          <w:rFonts w:ascii="Arial" w:hAnsi="Arial" w:cs="Arial"/>
          <w:color w:val="000000" w:themeColor="text1"/>
          <w:sz w:val="24"/>
          <w:szCs w:val="24"/>
        </w:rPr>
        <w:t>for</w:t>
      </w:r>
      <w:r w:rsidRPr="00624338">
        <w:rPr>
          <w:rFonts w:ascii="Arial" w:hAnsi="Arial" w:cs="Arial"/>
          <w:color w:val="000000" w:themeColor="text1"/>
          <w:sz w:val="24"/>
          <w:szCs w:val="24"/>
        </w:rPr>
        <w:t xml:space="preserve"> Scotland</w:t>
      </w:r>
      <w:r w:rsidR="005F760E" w:rsidRPr="00624338">
        <w:rPr>
          <w:rFonts w:ascii="Arial" w:hAnsi="Arial" w:cs="Arial"/>
          <w:color w:val="000000" w:themeColor="text1"/>
          <w:sz w:val="24"/>
          <w:szCs w:val="24"/>
        </w:rPr>
        <w:t xml:space="preserve">; membership of the NHS Public Health Wales NIPT Evaluation Board and the Public Health England Fetal Anomaly Screening </w:t>
      </w:r>
      <w:proofErr w:type="spellStart"/>
      <w:r w:rsidR="005F760E" w:rsidRPr="00624338">
        <w:rPr>
          <w:rFonts w:ascii="Arial" w:hAnsi="Arial" w:cs="Arial"/>
          <w:color w:val="000000" w:themeColor="text1"/>
          <w:sz w:val="24"/>
          <w:szCs w:val="24"/>
        </w:rPr>
        <w:t>Programme</w:t>
      </w:r>
      <w:proofErr w:type="spellEnd"/>
      <w:r w:rsidR="005F760E" w:rsidRPr="00624338">
        <w:rPr>
          <w:rFonts w:ascii="Arial" w:hAnsi="Arial" w:cs="Arial"/>
          <w:color w:val="000000" w:themeColor="text1"/>
          <w:sz w:val="24"/>
          <w:szCs w:val="24"/>
        </w:rPr>
        <w:t xml:space="preserve"> Board.</w:t>
      </w:r>
    </w:p>
    <w:p w:rsidR="00654C18" w:rsidRPr="00624338" w:rsidRDefault="00654C18" w:rsidP="00FB33C1">
      <w:pPr>
        <w:jc w:val="both"/>
        <w:rPr>
          <w:rFonts w:ascii="Arial" w:hAnsi="Arial" w:cs="Arial"/>
          <w:color w:val="000000" w:themeColor="text1"/>
          <w:sz w:val="24"/>
          <w:szCs w:val="24"/>
        </w:rPr>
      </w:pPr>
      <w:r w:rsidRPr="00624338">
        <w:rPr>
          <w:rFonts w:ascii="Arial" w:hAnsi="Arial" w:cs="Arial"/>
          <w:color w:val="000000" w:themeColor="text1"/>
          <w:sz w:val="24"/>
          <w:szCs w:val="24"/>
        </w:rPr>
        <w:lastRenderedPageBreak/>
        <w:t>Trustees of SOFT UK continue to be actively involved in a range of national professional forums. In supporting the work of these forums, SOFT UK seeks to advocate on behalf of families affected by Trisomy 13 and Trisomy 18, to improve services for all affected families and to raise awareness of these genetic conditions.</w:t>
      </w:r>
    </w:p>
    <w:p w:rsidR="003D228B" w:rsidRPr="007F016A" w:rsidRDefault="003D228B">
      <w:pPr>
        <w:rPr>
          <w:rFonts w:ascii="Arial" w:hAnsi="Arial" w:cs="Arial"/>
          <w:color w:val="33B7D3" w:themeColor="accent1"/>
        </w:rPr>
      </w:pPr>
      <w:r w:rsidRPr="007F016A">
        <w:rPr>
          <w:rFonts w:ascii="Arial" w:hAnsi="Arial" w:cs="Arial"/>
          <w:color w:val="33B7D3" w:themeColor="accent1"/>
        </w:rPr>
        <w:t>STRUCTURE, GOVERNANCE AND MANAGEMENT</w:t>
      </w:r>
    </w:p>
    <w:p w:rsidR="00654C18" w:rsidRPr="00624338" w:rsidRDefault="00654C18" w:rsidP="00654C18">
      <w:pPr>
        <w:jc w:val="both"/>
        <w:rPr>
          <w:rFonts w:ascii="Arial" w:hAnsi="Arial" w:cs="Arial"/>
          <w:color w:val="000000" w:themeColor="text1"/>
          <w:sz w:val="24"/>
          <w:szCs w:val="24"/>
        </w:rPr>
      </w:pPr>
      <w:r w:rsidRPr="00624338">
        <w:rPr>
          <w:rFonts w:ascii="Arial" w:hAnsi="Arial" w:cs="Arial"/>
          <w:color w:val="000000" w:themeColor="text1"/>
          <w:sz w:val="24"/>
          <w:szCs w:val="24"/>
        </w:rPr>
        <w:t xml:space="preserve">The Charity is constituted by way of a Trust Deed dated 26th April 1991, updated by means of a Deed of Variation in 2011 and is registered with the Charity Commission under Number 1002918. The Trust Deed </w:t>
      </w:r>
      <w:proofErr w:type="spellStart"/>
      <w:r w:rsidRPr="00624338">
        <w:rPr>
          <w:rFonts w:ascii="Arial" w:hAnsi="Arial" w:cs="Arial"/>
          <w:color w:val="000000" w:themeColor="text1"/>
          <w:sz w:val="24"/>
          <w:szCs w:val="24"/>
        </w:rPr>
        <w:t>regularises</w:t>
      </w:r>
      <w:proofErr w:type="spellEnd"/>
      <w:r w:rsidRPr="00624338">
        <w:rPr>
          <w:rFonts w:ascii="Arial" w:hAnsi="Arial" w:cs="Arial"/>
          <w:color w:val="000000" w:themeColor="text1"/>
          <w:sz w:val="24"/>
          <w:szCs w:val="24"/>
        </w:rPr>
        <w:t xml:space="preserve"> the informal arrangements which had been in force since 22nd June 1990.</w:t>
      </w:r>
    </w:p>
    <w:p w:rsidR="00654C18" w:rsidRPr="00624338" w:rsidRDefault="00654C18" w:rsidP="00654C18">
      <w:pPr>
        <w:jc w:val="both"/>
        <w:rPr>
          <w:rFonts w:ascii="Arial" w:hAnsi="Arial" w:cs="Arial"/>
          <w:color w:val="000000" w:themeColor="text1"/>
          <w:sz w:val="24"/>
          <w:szCs w:val="24"/>
        </w:rPr>
      </w:pPr>
      <w:r w:rsidRPr="00624338">
        <w:rPr>
          <w:rFonts w:ascii="Arial" w:hAnsi="Arial" w:cs="Arial"/>
          <w:color w:val="000000" w:themeColor="text1"/>
          <w:sz w:val="24"/>
          <w:szCs w:val="24"/>
        </w:rPr>
        <w:t>SOFT UK is a cross border charity and registered with OSCR the Scottish Charity Regulator under the Number SC043341. As a cross border charity SOFT UK operates under the Charities and Trustee Investment (Scotland) Act 2005 and the Charities Accounts (Scotland) Regulations 2006.</w:t>
      </w:r>
    </w:p>
    <w:p w:rsidR="00654C18" w:rsidRDefault="00654C18" w:rsidP="009302DB">
      <w:pPr>
        <w:jc w:val="both"/>
        <w:rPr>
          <w:rFonts w:ascii="Arial" w:hAnsi="Arial" w:cs="Arial"/>
          <w:color w:val="000000" w:themeColor="text1"/>
          <w:sz w:val="24"/>
          <w:szCs w:val="24"/>
        </w:rPr>
      </w:pPr>
      <w:r w:rsidRPr="00624338">
        <w:rPr>
          <w:rFonts w:ascii="Arial" w:hAnsi="Arial" w:cs="Arial"/>
          <w:color w:val="000000" w:themeColor="text1"/>
          <w:sz w:val="24"/>
          <w:szCs w:val="24"/>
        </w:rPr>
        <w:t xml:space="preserve">SOFT UK is governed by </w:t>
      </w:r>
      <w:proofErr w:type="spellStart"/>
      <w:proofErr w:type="gramStart"/>
      <w:r w:rsidRPr="00624338">
        <w:rPr>
          <w:rFonts w:ascii="Arial" w:hAnsi="Arial" w:cs="Arial"/>
          <w:color w:val="000000" w:themeColor="text1"/>
          <w:sz w:val="24"/>
          <w:szCs w:val="24"/>
        </w:rPr>
        <w:t>it’s</w:t>
      </w:r>
      <w:proofErr w:type="spellEnd"/>
      <w:proofErr w:type="gramEnd"/>
      <w:r w:rsidRPr="00624338">
        <w:rPr>
          <w:rFonts w:ascii="Arial" w:hAnsi="Arial" w:cs="Arial"/>
          <w:color w:val="000000" w:themeColor="text1"/>
          <w:sz w:val="24"/>
          <w:szCs w:val="24"/>
        </w:rPr>
        <w:t xml:space="preserve"> Trustee board, which is responsible for setting the strategic direction of the </w:t>
      </w:r>
      <w:proofErr w:type="spellStart"/>
      <w:r w:rsidRPr="00624338">
        <w:rPr>
          <w:rFonts w:ascii="Arial" w:hAnsi="Arial" w:cs="Arial"/>
          <w:color w:val="000000" w:themeColor="text1"/>
          <w:sz w:val="24"/>
          <w:szCs w:val="24"/>
        </w:rPr>
        <w:t>organisation</w:t>
      </w:r>
      <w:proofErr w:type="spellEnd"/>
      <w:r w:rsidRPr="00624338">
        <w:rPr>
          <w:rFonts w:ascii="Arial" w:hAnsi="Arial" w:cs="Arial"/>
          <w:color w:val="000000" w:themeColor="text1"/>
          <w:sz w:val="24"/>
          <w:szCs w:val="24"/>
        </w:rPr>
        <w:t xml:space="preserve"> and the policy of the charity. The Trustees carry the ultimate responsibility for the conduct of SOFT UK and for ensuring that the charity satisfies its legal and contractual obligations. Trustees meet </w:t>
      </w:r>
      <w:r w:rsidR="00812800">
        <w:rPr>
          <w:rFonts w:ascii="Arial" w:hAnsi="Arial" w:cs="Arial"/>
          <w:color w:val="000000" w:themeColor="text1"/>
          <w:sz w:val="24"/>
          <w:szCs w:val="24"/>
        </w:rPr>
        <w:t xml:space="preserve">quarterly </w:t>
      </w:r>
      <w:r w:rsidRPr="00624338">
        <w:rPr>
          <w:rFonts w:ascii="Arial" w:hAnsi="Arial" w:cs="Arial"/>
          <w:color w:val="000000" w:themeColor="text1"/>
          <w:sz w:val="24"/>
          <w:szCs w:val="24"/>
        </w:rPr>
        <w:t>as a minimum.</w:t>
      </w:r>
    </w:p>
    <w:p w:rsidR="007C4851" w:rsidRDefault="007C4851" w:rsidP="009302DB">
      <w:pPr>
        <w:jc w:val="both"/>
        <w:rPr>
          <w:rFonts w:ascii="Arial" w:hAnsi="Arial" w:cs="Arial"/>
          <w:color w:val="000000" w:themeColor="text1"/>
          <w:sz w:val="24"/>
          <w:szCs w:val="24"/>
        </w:rPr>
      </w:pPr>
      <w:r>
        <w:rPr>
          <w:rFonts w:ascii="Arial" w:hAnsi="Arial" w:cs="Arial"/>
          <w:color w:val="000000" w:themeColor="text1"/>
          <w:sz w:val="24"/>
          <w:szCs w:val="24"/>
        </w:rPr>
        <w:t xml:space="preserve">The Trustee Board requires breadth and depth of experience to carry out is duties effectively. New Trustees are appointed by the existing Board of Trustees, interview and selection being undertaken by a minimum of 3 Trustees, including the Chair. When recruiting new </w:t>
      </w:r>
      <w:proofErr w:type="gramStart"/>
      <w:r>
        <w:rPr>
          <w:rFonts w:ascii="Arial" w:hAnsi="Arial" w:cs="Arial"/>
          <w:color w:val="000000" w:themeColor="text1"/>
          <w:sz w:val="24"/>
          <w:szCs w:val="24"/>
        </w:rPr>
        <w:t>trustees</w:t>
      </w:r>
      <w:proofErr w:type="gramEnd"/>
      <w:r>
        <w:rPr>
          <w:rFonts w:ascii="Arial" w:hAnsi="Arial" w:cs="Arial"/>
          <w:color w:val="000000" w:themeColor="text1"/>
          <w:sz w:val="24"/>
          <w:szCs w:val="24"/>
        </w:rPr>
        <w:t xml:space="preserve"> the essential attribute is an empathy and understanding for families affected by Edwards’ and Patau’s syndromes. We advertise via our own networks and invite appropriate professionals to consider joining our Board. Where possible we consider that the skills of the Board should comprise the following:</w:t>
      </w:r>
    </w:p>
    <w:p w:rsidR="007C4851" w:rsidRDefault="007C4851" w:rsidP="007C4851">
      <w:pPr>
        <w:pStyle w:val="ListParagraph"/>
        <w:numPr>
          <w:ilvl w:val="0"/>
          <w:numId w:val="11"/>
        </w:numPr>
        <w:jc w:val="both"/>
        <w:rPr>
          <w:rFonts w:ascii="Arial" w:hAnsi="Arial" w:cs="Arial"/>
          <w:color w:val="000000" w:themeColor="text1"/>
          <w:sz w:val="24"/>
          <w:szCs w:val="24"/>
        </w:rPr>
      </w:pPr>
      <w:r>
        <w:rPr>
          <w:rFonts w:ascii="Arial" w:hAnsi="Arial" w:cs="Arial"/>
          <w:color w:val="000000" w:themeColor="text1"/>
          <w:sz w:val="24"/>
          <w:szCs w:val="24"/>
        </w:rPr>
        <w:t>Parent trustees</w:t>
      </w:r>
    </w:p>
    <w:p w:rsidR="007C4851" w:rsidRDefault="007C4851" w:rsidP="007C4851">
      <w:pPr>
        <w:pStyle w:val="ListParagraph"/>
        <w:numPr>
          <w:ilvl w:val="0"/>
          <w:numId w:val="11"/>
        </w:numPr>
        <w:jc w:val="both"/>
        <w:rPr>
          <w:rFonts w:ascii="Arial" w:hAnsi="Arial" w:cs="Arial"/>
          <w:color w:val="000000" w:themeColor="text1"/>
          <w:sz w:val="24"/>
          <w:szCs w:val="24"/>
        </w:rPr>
      </w:pPr>
      <w:r>
        <w:rPr>
          <w:rFonts w:ascii="Arial" w:hAnsi="Arial" w:cs="Arial"/>
          <w:color w:val="000000" w:themeColor="text1"/>
          <w:sz w:val="24"/>
          <w:szCs w:val="24"/>
        </w:rPr>
        <w:t>Business or financial accounting experience</w:t>
      </w:r>
    </w:p>
    <w:p w:rsidR="007C4851" w:rsidRDefault="007C4851" w:rsidP="007C4851">
      <w:pPr>
        <w:pStyle w:val="ListParagraph"/>
        <w:numPr>
          <w:ilvl w:val="0"/>
          <w:numId w:val="11"/>
        </w:numPr>
        <w:jc w:val="both"/>
        <w:rPr>
          <w:rFonts w:ascii="Arial" w:hAnsi="Arial" w:cs="Arial"/>
          <w:color w:val="000000" w:themeColor="text1"/>
          <w:sz w:val="24"/>
          <w:szCs w:val="24"/>
        </w:rPr>
      </w:pPr>
      <w:r>
        <w:rPr>
          <w:rFonts w:ascii="Arial" w:hAnsi="Arial" w:cs="Arial"/>
          <w:color w:val="000000" w:themeColor="text1"/>
          <w:sz w:val="24"/>
          <w:szCs w:val="24"/>
        </w:rPr>
        <w:t>Health or social care experience</w:t>
      </w:r>
    </w:p>
    <w:p w:rsidR="007C4851" w:rsidRPr="007C4851" w:rsidRDefault="007C4851" w:rsidP="009302DB">
      <w:pPr>
        <w:pStyle w:val="ListParagraph"/>
        <w:numPr>
          <w:ilvl w:val="0"/>
          <w:numId w:val="11"/>
        </w:numPr>
        <w:jc w:val="both"/>
        <w:rPr>
          <w:rFonts w:ascii="Arial" w:hAnsi="Arial" w:cs="Arial"/>
          <w:color w:val="000000" w:themeColor="text1"/>
          <w:sz w:val="24"/>
          <w:szCs w:val="24"/>
        </w:rPr>
      </w:pPr>
      <w:r>
        <w:rPr>
          <w:rFonts w:ascii="Arial" w:hAnsi="Arial" w:cs="Arial"/>
          <w:color w:val="000000" w:themeColor="text1"/>
          <w:sz w:val="24"/>
          <w:szCs w:val="24"/>
        </w:rPr>
        <w:t>Education experience</w:t>
      </w:r>
    </w:p>
    <w:p w:rsidR="00614CC4" w:rsidRPr="00624338" w:rsidRDefault="00614CC4" w:rsidP="009302DB">
      <w:pPr>
        <w:jc w:val="both"/>
        <w:rPr>
          <w:rFonts w:ascii="Arial" w:hAnsi="Arial" w:cs="Arial"/>
          <w:color w:val="000000" w:themeColor="text1"/>
          <w:sz w:val="24"/>
          <w:szCs w:val="24"/>
        </w:rPr>
      </w:pPr>
      <w:r>
        <w:rPr>
          <w:rFonts w:ascii="Arial" w:hAnsi="Arial" w:cs="Arial"/>
          <w:color w:val="000000" w:themeColor="text1"/>
          <w:sz w:val="24"/>
          <w:szCs w:val="24"/>
        </w:rPr>
        <w:lastRenderedPageBreak/>
        <w:t xml:space="preserve">SOFT UK employs one </w:t>
      </w:r>
      <w:r w:rsidR="00234E7F">
        <w:rPr>
          <w:rFonts w:ascii="Arial" w:hAnsi="Arial" w:cs="Arial"/>
          <w:color w:val="000000" w:themeColor="text1"/>
          <w:sz w:val="24"/>
          <w:szCs w:val="24"/>
        </w:rPr>
        <w:t xml:space="preserve">permanent </w:t>
      </w:r>
      <w:r>
        <w:rPr>
          <w:rFonts w:ascii="Arial" w:hAnsi="Arial" w:cs="Arial"/>
          <w:color w:val="000000" w:themeColor="text1"/>
          <w:sz w:val="24"/>
          <w:szCs w:val="24"/>
        </w:rPr>
        <w:t>member of staff – a Project Manager, who works on a part time basis</w:t>
      </w:r>
      <w:r w:rsidR="00234E7F">
        <w:rPr>
          <w:rFonts w:ascii="Arial" w:hAnsi="Arial" w:cs="Arial"/>
          <w:color w:val="000000" w:themeColor="text1"/>
          <w:sz w:val="24"/>
          <w:szCs w:val="24"/>
        </w:rPr>
        <w:t>,</w:t>
      </w:r>
      <w:r w:rsidR="0004077D">
        <w:rPr>
          <w:rFonts w:ascii="Arial" w:hAnsi="Arial" w:cs="Arial"/>
          <w:color w:val="000000" w:themeColor="text1"/>
          <w:sz w:val="24"/>
          <w:szCs w:val="24"/>
        </w:rPr>
        <w:t xml:space="preserve"> and a temporary part time Administrator to support the delivery of projects.</w:t>
      </w:r>
      <w:r>
        <w:rPr>
          <w:rFonts w:ascii="Arial" w:hAnsi="Arial" w:cs="Arial"/>
          <w:color w:val="000000" w:themeColor="text1"/>
          <w:sz w:val="24"/>
          <w:szCs w:val="24"/>
        </w:rPr>
        <w:t xml:space="preserve"> </w:t>
      </w:r>
      <w:r w:rsidR="00812800">
        <w:rPr>
          <w:rFonts w:ascii="Arial" w:hAnsi="Arial" w:cs="Arial"/>
          <w:color w:val="000000" w:themeColor="text1"/>
          <w:sz w:val="24"/>
          <w:szCs w:val="24"/>
        </w:rPr>
        <w:t>The Trustee Board delegates operational responsibilities for the charity to the Project Manager, who works under the supervision of the Trustees. The Project Manager is supported by a small group of volunteers.</w:t>
      </w:r>
    </w:p>
    <w:p w:rsidR="004B6D9C" w:rsidRPr="00624338" w:rsidRDefault="004B6D9C" w:rsidP="009302DB">
      <w:pPr>
        <w:jc w:val="both"/>
        <w:rPr>
          <w:rFonts w:ascii="Arial" w:hAnsi="Arial" w:cs="Arial"/>
          <w:b/>
          <w:color w:val="000000" w:themeColor="text1"/>
          <w:sz w:val="24"/>
          <w:szCs w:val="24"/>
        </w:rPr>
      </w:pPr>
      <w:r w:rsidRPr="00624338">
        <w:rPr>
          <w:rFonts w:ascii="Arial" w:hAnsi="Arial" w:cs="Arial"/>
          <w:b/>
          <w:color w:val="000000" w:themeColor="text1"/>
          <w:sz w:val="24"/>
          <w:szCs w:val="24"/>
        </w:rPr>
        <w:t>Trustees</w:t>
      </w:r>
    </w:p>
    <w:p w:rsidR="004B6D9C" w:rsidRPr="00624338" w:rsidRDefault="004B6D9C" w:rsidP="004B6D9C">
      <w:pPr>
        <w:tabs>
          <w:tab w:val="left" w:pos="3100"/>
        </w:tabs>
        <w:autoSpaceDE w:val="0"/>
        <w:autoSpaceDN w:val="0"/>
        <w:adjustRightInd w:val="0"/>
        <w:spacing w:after="0" w:line="240" w:lineRule="auto"/>
        <w:ind w:right="2500"/>
        <w:rPr>
          <w:rFonts w:ascii="Arial" w:hAnsi="Arial" w:cs="Arial"/>
          <w:color w:val="auto"/>
          <w:sz w:val="24"/>
          <w:szCs w:val="24"/>
        </w:rPr>
      </w:pPr>
      <w:r w:rsidRPr="00624338">
        <w:rPr>
          <w:rFonts w:ascii="Arial" w:hAnsi="Arial" w:cs="Arial"/>
          <w:color w:val="auto"/>
          <w:sz w:val="24"/>
          <w:szCs w:val="24"/>
        </w:rPr>
        <w:tab/>
      </w:r>
      <w:proofErr w:type="spellStart"/>
      <w:r w:rsidRPr="00624338">
        <w:rPr>
          <w:rFonts w:ascii="Arial" w:hAnsi="Arial" w:cs="Arial"/>
          <w:color w:val="auto"/>
          <w:sz w:val="24"/>
          <w:szCs w:val="24"/>
        </w:rPr>
        <w:t>Mrs</w:t>
      </w:r>
      <w:proofErr w:type="spellEnd"/>
      <w:r w:rsidRPr="00624338">
        <w:rPr>
          <w:rFonts w:ascii="Arial" w:hAnsi="Arial" w:cs="Arial"/>
          <w:color w:val="auto"/>
          <w:sz w:val="24"/>
          <w:szCs w:val="24"/>
        </w:rPr>
        <w:t xml:space="preserve"> C Rose</w:t>
      </w:r>
      <w:r w:rsidR="00CE01E1">
        <w:rPr>
          <w:rFonts w:ascii="Arial" w:hAnsi="Arial" w:cs="Arial"/>
          <w:color w:val="auto"/>
          <w:sz w:val="24"/>
          <w:szCs w:val="24"/>
        </w:rPr>
        <w:tab/>
        <w:t>Founder</w:t>
      </w:r>
    </w:p>
    <w:p w:rsidR="004B6D9C" w:rsidRPr="00624338" w:rsidRDefault="004B6D9C" w:rsidP="004B6D9C">
      <w:pPr>
        <w:autoSpaceDE w:val="0"/>
        <w:autoSpaceDN w:val="0"/>
        <w:adjustRightInd w:val="0"/>
        <w:spacing w:after="0" w:line="103" w:lineRule="exact"/>
        <w:ind w:right="2500"/>
        <w:rPr>
          <w:rFonts w:ascii="Arial" w:hAnsi="Arial" w:cs="Arial"/>
          <w:color w:val="auto"/>
          <w:sz w:val="24"/>
          <w:szCs w:val="24"/>
        </w:rPr>
      </w:pPr>
    </w:p>
    <w:p w:rsidR="004B6D9C" w:rsidRPr="00624338" w:rsidRDefault="004B6D9C" w:rsidP="004B6D9C">
      <w:pPr>
        <w:autoSpaceDE w:val="0"/>
        <w:autoSpaceDN w:val="0"/>
        <w:adjustRightInd w:val="0"/>
        <w:spacing w:after="0" w:line="240" w:lineRule="auto"/>
        <w:ind w:left="3120" w:right="2500"/>
        <w:rPr>
          <w:rFonts w:ascii="Arial" w:hAnsi="Arial" w:cs="Arial"/>
          <w:color w:val="auto"/>
          <w:sz w:val="24"/>
          <w:szCs w:val="24"/>
        </w:rPr>
      </w:pPr>
      <w:proofErr w:type="spellStart"/>
      <w:r w:rsidRPr="00624338">
        <w:rPr>
          <w:rFonts w:ascii="Arial" w:hAnsi="Arial" w:cs="Arial"/>
          <w:color w:val="auto"/>
          <w:sz w:val="24"/>
          <w:szCs w:val="24"/>
        </w:rPr>
        <w:t>Mrs</w:t>
      </w:r>
      <w:proofErr w:type="spellEnd"/>
      <w:r w:rsidRPr="00624338">
        <w:rPr>
          <w:rFonts w:ascii="Arial" w:hAnsi="Arial" w:cs="Arial"/>
          <w:color w:val="auto"/>
          <w:sz w:val="24"/>
          <w:szCs w:val="24"/>
        </w:rPr>
        <w:t xml:space="preserve"> J Fowler</w:t>
      </w:r>
      <w:r w:rsidR="00CE01E1">
        <w:rPr>
          <w:rFonts w:ascii="Arial" w:hAnsi="Arial" w:cs="Arial"/>
          <w:color w:val="auto"/>
          <w:sz w:val="24"/>
          <w:szCs w:val="24"/>
        </w:rPr>
        <w:tab/>
        <w:t xml:space="preserve">Chair </w:t>
      </w:r>
    </w:p>
    <w:p w:rsidR="004B6D9C" w:rsidRPr="00624338" w:rsidRDefault="004B6D9C" w:rsidP="004B6D9C">
      <w:pPr>
        <w:autoSpaceDE w:val="0"/>
        <w:autoSpaceDN w:val="0"/>
        <w:adjustRightInd w:val="0"/>
        <w:spacing w:after="0" w:line="99" w:lineRule="exact"/>
        <w:ind w:right="2500"/>
        <w:rPr>
          <w:rFonts w:ascii="Arial" w:hAnsi="Arial" w:cs="Arial"/>
          <w:color w:val="auto"/>
          <w:sz w:val="24"/>
          <w:szCs w:val="24"/>
        </w:rPr>
      </w:pPr>
    </w:p>
    <w:p w:rsidR="004B6D9C" w:rsidRPr="00624338" w:rsidRDefault="004B6D9C" w:rsidP="004B6D9C">
      <w:pPr>
        <w:autoSpaceDE w:val="0"/>
        <w:autoSpaceDN w:val="0"/>
        <w:adjustRightInd w:val="0"/>
        <w:spacing w:after="0" w:line="240" w:lineRule="auto"/>
        <w:ind w:left="3120" w:right="2500"/>
        <w:rPr>
          <w:rFonts w:ascii="Arial" w:hAnsi="Arial" w:cs="Arial"/>
          <w:color w:val="auto"/>
          <w:sz w:val="24"/>
          <w:szCs w:val="24"/>
        </w:rPr>
      </w:pPr>
      <w:r w:rsidRPr="00624338">
        <w:rPr>
          <w:rFonts w:ascii="Arial" w:hAnsi="Arial" w:cs="Arial"/>
          <w:color w:val="auto"/>
          <w:sz w:val="24"/>
          <w:szCs w:val="24"/>
        </w:rPr>
        <w:t>Dr D R</w:t>
      </w:r>
      <w:r w:rsidR="0050532C">
        <w:rPr>
          <w:rFonts w:ascii="Arial" w:hAnsi="Arial" w:cs="Arial"/>
          <w:color w:val="auto"/>
          <w:sz w:val="24"/>
          <w:szCs w:val="24"/>
        </w:rPr>
        <w:t>ees</w:t>
      </w:r>
    </w:p>
    <w:p w:rsidR="004B6D9C" w:rsidRPr="00624338" w:rsidRDefault="004B6D9C" w:rsidP="004B6D9C">
      <w:pPr>
        <w:autoSpaceDE w:val="0"/>
        <w:autoSpaceDN w:val="0"/>
        <w:adjustRightInd w:val="0"/>
        <w:spacing w:after="0" w:line="101" w:lineRule="exact"/>
        <w:ind w:right="2500"/>
        <w:rPr>
          <w:rFonts w:ascii="Arial" w:hAnsi="Arial" w:cs="Arial"/>
          <w:color w:val="auto"/>
          <w:sz w:val="24"/>
          <w:szCs w:val="24"/>
        </w:rPr>
      </w:pPr>
    </w:p>
    <w:p w:rsidR="004B6D9C" w:rsidRPr="00624338" w:rsidRDefault="004B6D9C" w:rsidP="004B6D9C">
      <w:pPr>
        <w:autoSpaceDE w:val="0"/>
        <w:autoSpaceDN w:val="0"/>
        <w:adjustRightInd w:val="0"/>
        <w:spacing w:after="0" w:line="240" w:lineRule="auto"/>
        <w:ind w:left="3120" w:right="2500"/>
        <w:rPr>
          <w:rFonts w:ascii="Arial" w:hAnsi="Arial" w:cs="Arial"/>
          <w:color w:val="auto"/>
          <w:sz w:val="24"/>
          <w:szCs w:val="24"/>
        </w:rPr>
      </w:pPr>
      <w:proofErr w:type="spellStart"/>
      <w:r w:rsidRPr="00624338">
        <w:rPr>
          <w:rFonts w:ascii="Arial" w:hAnsi="Arial" w:cs="Arial"/>
          <w:color w:val="auto"/>
          <w:sz w:val="24"/>
          <w:szCs w:val="24"/>
        </w:rPr>
        <w:t>Mrs</w:t>
      </w:r>
      <w:proofErr w:type="spellEnd"/>
      <w:r w:rsidRPr="00624338">
        <w:rPr>
          <w:rFonts w:ascii="Arial" w:hAnsi="Arial" w:cs="Arial"/>
          <w:color w:val="auto"/>
          <w:sz w:val="24"/>
          <w:szCs w:val="24"/>
        </w:rPr>
        <w:t xml:space="preserve"> L Petrie</w:t>
      </w:r>
    </w:p>
    <w:p w:rsidR="004B6D9C" w:rsidRPr="00624338" w:rsidRDefault="004B6D9C" w:rsidP="004B6D9C">
      <w:pPr>
        <w:autoSpaceDE w:val="0"/>
        <w:autoSpaceDN w:val="0"/>
        <w:adjustRightInd w:val="0"/>
        <w:spacing w:after="0" w:line="99" w:lineRule="exact"/>
        <w:ind w:right="2500"/>
        <w:rPr>
          <w:rFonts w:ascii="Arial" w:hAnsi="Arial" w:cs="Arial"/>
          <w:color w:val="auto"/>
          <w:sz w:val="24"/>
          <w:szCs w:val="24"/>
        </w:rPr>
      </w:pPr>
    </w:p>
    <w:p w:rsidR="004B6D9C" w:rsidRPr="00624338" w:rsidRDefault="004B6D9C" w:rsidP="004B6D9C">
      <w:pPr>
        <w:autoSpaceDE w:val="0"/>
        <w:autoSpaceDN w:val="0"/>
        <w:adjustRightInd w:val="0"/>
        <w:spacing w:after="0" w:line="240" w:lineRule="auto"/>
        <w:ind w:left="3120" w:right="2500"/>
        <w:rPr>
          <w:rFonts w:ascii="Arial" w:hAnsi="Arial" w:cs="Arial"/>
          <w:color w:val="auto"/>
          <w:sz w:val="24"/>
          <w:szCs w:val="24"/>
        </w:rPr>
      </w:pPr>
      <w:proofErr w:type="spellStart"/>
      <w:r w:rsidRPr="00624338">
        <w:rPr>
          <w:rFonts w:ascii="Arial" w:hAnsi="Arial" w:cs="Arial"/>
          <w:color w:val="auto"/>
          <w:sz w:val="24"/>
          <w:szCs w:val="24"/>
        </w:rPr>
        <w:t>Mr</w:t>
      </w:r>
      <w:proofErr w:type="spellEnd"/>
      <w:r w:rsidRPr="00624338">
        <w:rPr>
          <w:rFonts w:ascii="Arial" w:hAnsi="Arial" w:cs="Arial"/>
          <w:color w:val="auto"/>
          <w:sz w:val="24"/>
          <w:szCs w:val="24"/>
        </w:rPr>
        <w:t xml:space="preserve"> J Capper</w:t>
      </w:r>
    </w:p>
    <w:p w:rsidR="004B6D9C" w:rsidRPr="00624338" w:rsidRDefault="004B6D9C" w:rsidP="004B6D9C">
      <w:pPr>
        <w:autoSpaceDE w:val="0"/>
        <w:autoSpaceDN w:val="0"/>
        <w:adjustRightInd w:val="0"/>
        <w:spacing w:after="0" w:line="101" w:lineRule="exact"/>
        <w:ind w:right="2500"/>
        <w:rPr>
          <w:rFonts w:ascii="Arial" w:hAnsi="Arial" w:cs="Arial"/>
          <w:color w:val="auto"/>
          <w:sz w:val="24"/>
          <w:szCs w:val="24"/>
        </w:rPr>
      </w:pPr>
    </w:p>
    <w:p w:rsidR="004B6D9C" w:rsidRPr="00624338" w:rsidRDefault="004B6D9C" w:rsidP="004B6D9C">
      <w:pPr>
        <w:autoSpaceDE w:val="0"/>
        <w:autoSpaceDN w:val="0"/>
        <w:adjustRightInd w:val="0"/>
        <w:spacing w:after="0" w:line="240" w:lineRule="auto"/>
        <w:ind w:left="3120" w:right="2500"/>
        <w:rPr>
          <w:rFonts w:ascii="Arial" w:hAnsi="Arial" w:cs="Arial"/>
          <w:color w:val="auto"/>
          <w:sz w:val="24"/>
          <w:szCs w:val="24"/>
        </w:rPr>
      </w:pPr>
      <w:proofErr w:type="spellStart"/>
      <w:r w:rsidRPr="00624338">
        <w:rPr>
          <w:rFonts w:ascii="Arial" w:hAnsi="Arial" w:cs="Arial"/>
          <w:color w:val="auto"/>
          <w:sz w:val="24"/>
          <w:szCs w:val="24"/>
        </w:rPr>
        <w:t>Mrs</w:t>
      </w:r>
      <w:proofErr w:type="spellEnd"/>
      <w:r w:rsidRPr="00624338">
        <w:rPr>
          <w:rFonts w:ascii="Arial" w:hAnsi="Arial" w:cs="Arial"/>
          <w:color w:val="auto"/>
          <w:sz w:val="24"/>
          <w:szCs w:val="24"/>
        </w:rPr>
        <w:t xml:space="preserve"> E Egan</w:t>
      </w:r>
      <w:r w:rsidR="00CE01E1">
        <w:rPr>
          <w:rFonts w:ascii="Arial" w:hAnsi="Arial" w:cs="Arial"/>
          <w:color w:val="auto"/>
          <w:sz w:val="24"/>
          <w:szCs w:val="24"/>
        </w:rPr>
        <w:tab/>
        <w:t>Treasurer</w:t>
      </w:r>
    </w:p>
    <w:p w:rsidR="007C54C8" w:rsidRPr="00624338" w:rsidRDefault="004B6D9C" w:rsidP="007C54C8">
      <w:pPr>
        <w:autoSpaceDE w:val="0"/>
        <w:autoSpaceDN w:val="0"/>
        <w:adjustRightInd w:val="0"/>
        <w:spacing w:after="0" w:line="240" w:lineRule="auto"/>
        <w:ind w:left="3120" w:right="2500"/>
        <w:rPr>
          <w:rFonts w:ascii="Arial" w:hAnsi="Arial" w:cs="Arial"/>
          <w:color w:val="auto"/>
          <w:sz w:val="24"/>
          <w:szCs w:val="24"/>
        </w:rPr>
      </w:pPr>
      <w:proofErr w:type="spellStart"/>
      <w:r w:rsidRPr="00624338">
        <w:rPr>
          <w:rFonts w:ascii="Arial" w:hAnsi="Arial" w:cs="Arial"/>
          <w:color w:val="auto"/>
          <w:sz w:val="24"/>
          <w:szCs w:val="24"/>
        </w:rPr>
        <w:t>Mrs</w:t>
      </w:r>
      <w:proofErr w:type="spellEnd"/>
      <w:r w:rsidRPr="00624338">
        <w:rPr>
          <w:rFonts w:ascii="Arial" w:hAnsi="Arial" w:cs="Arial"/>
          <w:color w:val="auto"/>
          <w:sz w:val="24"/>
          <w:szCs w:val="24"/>
        </w:rPr>
        <w:t xml:space="preserve"> A Pearson</w:t>
      </w:r>
    </w:p>
    <w:p w:rsidR="004B6D9C" w:rsidRPr="00624338" w:rsidRDefault="004B6D9C" w:rsidP="004B6D9C">
      <w:pPr>
        <w:autoSpaceDE w:val="0"/>
        <w:autoSpaceDN w:val="0"/>
        <w:adjustRightInd w:val="0"/>
        <w:spacing w:after="0" w:line="99" w:lineRule="exact"/>
        <w:ind w:right="2500"/>
        <w:rPr>
          <w:rFonts w:ascii="Arial" w:hAnsi="Arial" w:cs="Arial"/>
          <w:color w:val="auto"/>
          <w:sz w:val="24"/>
          <w:szCs w:val="24"/>
        </w:rPr>
      </w:pPr>
    </w:p>
    <w:p w:rsidR="004B6D9C" w:rsidRPr="00624338" w:rsidRDefault="007C54C8" w:rsidP="004B6D9C">
      <w:pPr>
        <w:autoSpaceDE w:val="0"/>
        <w:autoSpaceDN w:val="0"/>
        <w:adjustRightInd w:val="0"/>
        <w:spacing w:after="0" w:line="240" w:lineRule="auto"/>
        <w:ind w:left="3120" w:right="2500"/>
        <w:rPr>
          <w:rFonts w:ascii="Arial" w:hAnsi="Arial" w:cs="Arial"/>
          <w:color w:val="auto"/>
          <w:sz w:val="24"/>
          <w:szCs w:val="24"/>
        </w:rPr>
      </w:pPr>
      <w:proofErr w:type="spellStart"/>
      <w:r>
        <w:rPr>
          <w:rFonts w:ascii="Arial" w:hAnsi="Arial" w:cs="Arial"/>
          <w:color w:val="auto"/>
          <w:sz w:val="24"/>
          <w:szCs w:val="24"/>
        </w:rPr>
        <w:t>Mr</w:t>
      </w:r>
      <w:proofErr w:type="spellEnd"/>
      <w:r>
        <w:rPr>
          <w:rFonts w:ascii="Arial" w:hAnsi="Arial" w:cs="Arial"/>
          <w:color w:val="auto"/>
          <w:sz w:val="24"/>
          <w:szCs w:val="24"/>
        </w:rPr>
        <w:t xml:space="preserve"> Gareth Glendinning (</w:t>
      </w:r>
      <w:r w:rsidR="0004077D">
        <w:rPr>
          <w:rFonts w:ascii="Arial" w:hAnsi="Arial" w:cs="Arial"/>
          <w:color w:val="auto"/>
          <w:sz w:val="24"/>
          <w:szCs w:val="24"/>
        </w:rPr>
        <w:t>re-appointed January 2019</w:t>
      </w:r>
      <w:r>
        <w:rPr>
          <w:rFonts w:ascii="Arial" w:hAnsi="Arial" w:cs="Arial"/>
          <w:color w:val="auto"/>
          <w:sz w:val="24"/>
          <w:szCs w:val="24"/>
        </w:rPr>
        <w:t>)</w:t>
      </w:r>
    </w:p>
    <w:p w:rsidR="004B6D9C" w:rsidRPr="00624338" w:rsidRDefault="004B6D9C" w:rsidP="004B6D9C">
      <w:pPr>
        <w:autoSpaceDE w:val="0"/>
        <w:autoSpaceDN w:val="0"/>
        <w:adjustRightInd w:val="0"/>
        <w:spacing w:after="0" w:line="101" w:lineRule="exact"/>
        <w:ind w:right="2500"/>
        <w:rPr>
          <w:rFonts w:ascii="Arial" w:hAnsi="Arial" w:cs="Arial"/>
          <w:color w:val="auto"/>
          <w:sz w:val="24"/>
          <w:szCs w:val="24"/>
        </w:rPr>
      </w:pPr>
    </w:p>
    <w:p w:rsidR="004B6D9C" w:rsidRPr="00624338" w:rsidRDefault="004B6D9C" w:rsidP="004B6D9C">
      <w:pPr>
        <w:autoSpaceDE w:val="0"/>
        <w:autoSpaceDN w:val="0"/>
        <w:adjustRightInd w:val="0"/>
        <w:spacing w:after="0" w:line="328" w:lineRule="exact"/>
        <w:ind w:right="2500"/>
        <w:rPr>
          <w:rFonts w:ascii="Arial" w:hAnsi="Arial" w:cs="Arial"/>
          <w:color w:val="auto"/>
          <w:sz w:val="24"/>
          <w:szCs w:val="24"/>
        </w:rPr>
      </w:pPr>
    </w:p>
    <w:p w:rsidR="004B6D9C" w:rsidRPr="00624338" w:rsidRDefault="00E42900" w:rsidP="004B6D9C">
      <w:pPr>
        <w:tabs>
          <w:tab w:val="left" w:pos="3100"/>
        </w:tabs>
        <w:autoSpaceDE w:val="0"/>
        <w:autoSpaceDN w:val="0"/>
        <w:adjustRightInd w:val="0"/>
        <w:spacing w:after="0" w:line="240" w:lineRule="auto"/>
        <w:ind w:right="2500"/>
        <w:rPr>
          <w:rFonts w:ascii="Arial" w:hAnsi="Arial" w:cs="Arial"/>
          <w:color w:val="auto"/>
          <w:sz w:val="24"/>
          <w:szCs w:val="24"/>
        </w:rPr>
      </w:pPr>
      <w:r w:rsidRPr="00624338">
        <w:rPr>
          <w:rFonts w:ascii="Arial" w:hAnsi="Arial" w:cs="Arial"/>
          <w:b/>
          <w:bCs/>
          <w:color w:val="auto"/>
          <w:sz w:val="24"/>
          <w:szCs w:val="24"/>
        </w:rPr>
        <w:t>Registered Address</w:t>
      </w:r>
      <w:r w:rsidR="004B6D9C" w:rsidRPr="00624338">
        <w:rPr>
          <w:rFonts w:ascii="Arial" w:hAnsi="Arial" w:cs="Arial"/>
          <w:color w:val="auto"/>
          <w:sz w:val="24"/>
          <w:szCs w:val="24"/>
        </w:rPr>
        <w:tab/>
        <w:t xml:space="preserve">48 </w:t>
      </w:r>
      <w:proofErr w:type="spellStart"/>
      <w:r w:rsidR="004B6D9C" w:rsidRPr="00624338">
        <w:rPr>
          <w:rFonts w:ascii="Arial" w:hAnsi="Arial" w:cs="Arial"/>
          <w:color w:val="auto"/>
          <w:sz w:val="24"/>
          <w:szCs w:val="24"/>
        </w:rPr>
        <w:t>Froggatts</w:t>
      </w:r>
      <w:proofErr w:type="spellEnd"/>
      <w:r w:rsidR="004B6D9C" w:rsidRPr="00624338">
        <w:rPr>
          <w:rFonts w:ascii="Arial" w:hAnsi="Arial" w:cs="Arial"/>
          <w:color w:val="auto"/>
          <w:sz w:val="24"/>
          <w:szCs w:val="24"/>
        </w:rPr>
        <w:t xml:space="preserve"> Ride</w:t>
      </w:r>
    </w:p>
    <w:p w:rsidR="004B6D9C" w:rsidRPr="00624338" w:rsidRDefault="004B6D9C" w:rsidP="004B6D9C">
      <w:pPr>
        <w:autoSpaceDE w:val="0"/>
        <w:autoSpaceDN w:val="0"/>
        <w:adjustRightInd w:val="0"/>
        <w:spacing w:after="0" w:line="24" w:lineRule="exact"/>
        <w:ind w:right="2500"/>
        <w:rPr>
          <w:rFonts w:ascii="Arial" w:hAnsi="Arial" w:cs="Arial"/>
          <w:color w:val="auto"/>
          <w:sz w:val="24"/>
          <w:szCs w:val="24"/>
        </w:rPr>
      </w:pPr>
    </w:p>
    <w:p w:rsidR="004B6D9C" w:rsidRPr="00624338" w:rsidRDefault="004B6D9C" w:rsidP="004B6D9C">
      <w:pPr>
        <w:autoSpaceDE w:val="0"/>
        <w:autoSpaceDN w:val="0"/>
        <w:adjustRightInd w:val="0"/>
        <w:spacing w:after="0" w:line="240" w:lineRule="auto"/>
        <w:ind w:left="3120" w:right="2500"/>
        <w:rPr>
          <w:rFonts w:ascii="Arial" w:hAnsi="Arial" w:cs="Arial"/>
          <w:color w:val="auto"/>
          <w:sz w:val="24"/>
          <w:szCs w:val="24"/>
        </w:rPr>
      </w:pPr>
      <w:proofErr w:type="spellStart"/>
      <w:r w:rsidRPr="00624338">
        <w:rPr>
          <w:rFonts w:ascii="Arial" w:hAnsi="Arial" w:cs="Arial"/>
          <w:color w:val="auto"/>
          <w:sz w:val="24"/>
          <w:szCs w:val="24"/>
        </w:rPr>
        <w:t>Walmley</w:t>
      </w:r>
      <w:proofErr w:type="spellEnd"/>
    </w:p>
    <w:p w:rsidR="004B6D9C" w:rsidRPr="00624338" w:rsidRDefault="004B6D9C" w:rsidP="004B6D9C">
      <w:pPr>
        <w:autoSpaceDE w:val="0"/>
        <w:autoSpaceDN w:val="0"/>
        <w:adjustRightInd w:val="0"/>
        <w:spacing w:after="0" w:line="238" w:lineRule="auto"/>
        <w:ind w:left="3120" w:right="2500"/>
        <w:rPr>
          <w:rFonts w:ascii="Arial" w:hAnsi="Arial" w:cs="Arial"/>
          <w:color w:val="auto"/>
          <w:sz w:val="24"/>
          <w:szCs w:val="24"/>
        </w:rPr>
      </w:pPr>
      <w:r w:rsidRPr="00624338">
        <w:rPr>
          <w:rFonts w:ascii="Arial" w:hAnsi="Arial" w:cs="Arial"/>
          <w:color w:val="auto"/>
          <w:sz w:val="24"/>
          <w:szCs w:val="24"/>
        </w:rPr>
        <w:t xml:space="preserve">Sutton </w:t>
      </w:r>
      <w:proofErr w:type="spellStart"/>
      <w:r w:rsidRPr="00624338">
        <w:rPr>
          <w:rFonts w:ascii="Arial" w:hAnsi="Arial" w:cs="Arial"/>
          <w:color w:val="auto"/>
          <w:sz w:val="24"/>
          <w:szCs w:val="24"/>
        </w:rPr>
        <w:t>Coldfield</w:t>
      </w:r>
      <w:proofErr w:type="spellEnd"/>
    </w:p>
    <w:p w:rsidR="004B6D9C" w:rsidRPr="00624338" w:rsidRDefault="004B6D9C" w:rsidP="004B6D9C">
      <w:pPr>
        <w:autoSpaceDE w:val="0"/>
        <w:autoSpaceDN w:val="0"/>
        <w:adjustRightInd w:val="0"/>
        <w:spacing w:after="0" w:line="240" w:lineRule="auto"/>
        <w:ind w:left="3120" w:right="2500"/>
        <w:rPr>
          <w:rFonts w:ascii="Arial" w:hAnsi="Arial" w:cs="Arial"/>
          <w:color w:val="auto"/>
          <w:sz w:val="24"/>
          <w:szCs w:val="24"/>
        </w:rPr>
      </w:pPr>
      <w:r w:rsidRPr="00624338">
        <w:rPr>
          <w:rFonts w:ascii="Arial" w:hAnsi="Arial" w:cs="Arial"/>
          <w:color w:val="auto"/>
          <w:sz w:val="24"/>
          <w:szCs w:val="24"/>
        </w:rPr>
        <w:t>B76 2TQ</w:t>
      </w:r>
    </w:p>
    <w:p w:rsidR="004B6D9C" w:rsidRPr="00624338" w:rsidRDefault="004B6D9C" w:rsidP="004B6D9C">
      <w:pPr>
        <w:autoSpaceDE w:val="0"/>
        <w:autoSpaceDN w:val="0"/>
        <w:adjustRightInd w:val="0"/>
        <w:spacing w:after="0" w:line="78" w:lineRule="exact"/>
        <w:ind w:right="2500"/>
        <w:rPr>
          <w:rFonts w:ascii="Arial" w:hAnsi="Arial" w:cs="Arial"/>
          <w:color w:val="auto"/>
          <w:sz w:val="24"/>
          <w:szCs w:val="24"/>
        </w:rPr>
      </w:pPr>
    </w:p>
    <w:p w:rsidR="00E42900" w:rsidRPr="00624338" w:rsidRDefault="004B6D9C" w:rsidP="004B6D9C">
      <w:pPr>
        <w:autoSpaceDE w:val="0"/>
        <w:autoSpaceDN w:val="0"/>
        <w:adjustRightInd w:val="0"/>
        <w:spacing w:after="0" w:line="240" w:lineRule="auto"/>
        <w:ind w:right="2500"/>
        <w:rPr>
          <w:rFonts w:ascii="Arial" w:hAnsi="Arial" w:cs="Arial"/>
          <w:b/>
          <w:bCs/>
          <w:color w:val="auto"/>
          <w:sz w:val="24"/>
          <w:szCs w:val="24"/>
        </w:rPr>
      </w:pPr>
      <w:r w:rsidRPr="00624338">
        <w:rPr>
          <w:rFonts w:ascii="Arial" w:hAnsi="Arial" w:cs="Arial"/>
          <w:b/>
          <w:bCs/>
          <w:color w:val="auto"/>
          <w:sz w:val="24"/>
          <w:szCs w:val="24"/>
        </w:rPr>
        <w:t>Charity Commission</w:t>
      </w:r>
    </w:p>
    <w:p w:rsidR="004B6D9C" w:rsidRPr="00624338" w:rsidRDefault="004B6D9C" w:rsidP="004B6D9C">
      <w:pPr>
        <w:autoSpaceDE w:val="0"/>
        <w:autoSpaceDN w:val="0"/>
        <w:adjustRightInd w:val="0"/>
        <w:spacing w:after="0" w:line="240" w:lineRule="auto"/>
        <w:ind w:right="2500"/>
        <w:rPr>
          <w:rFonts w:ascii="Arial" w:hAnsi="Arial" w:cs="Arial"/>
          <w:color w:val="auto"/>
          <w:sz w:val="24"/>
          <w:szCs w:val="24"/>
        </w:rPr>
      </w:pPr>
      <w:r w:rsidRPr="00624338">
        <w:rPr>
          <w:rFonts w:ascii="Arial" w:hAnsi="Arial" w:cs="Arial"/>
          <w:b/>
          <w:bCs/>
          <w:color w:val="auto"/>
          <w:sz w:val="24"/>
          <w:szCs w:val="24"/>
        </w:rPr>
        <w:t xml:space="preserve">Registration Number           </w:t>
      </w:r>
      <w:r w:rsidRPr="00624338">
        <w:rPr>
          <w:rFonts w:ascii="Arial" w:hAnsi="Arial" w:cs="Arial"/>
          <w:color w:val="auto"/>
          <w:sz w:val="24"/>
          <w:szCs w:val="24"/>
        </w:rPr>
        <w:t>1002918</w:t>
      </w:r>
    </w:p>
    <w:p w:rsidR="004B6D9C" w:rsidRPr="00624338" w:rsidRDefault="004B6D9C" w:rsidP="004B6D9C">
      <w:pPr>
        <w:autoSpaceDE w:val="0"/>
        <w:autoSpaceDN w:val="0"/>
        <w:adjustRightInd w:val="0"/>
        <w:spacing w:after="0" w:line="240" w:lineRule="auto"/>
        <w:ind w:right="2500"/>
        <w:rPr>
          <w:rFonts w:ascii="Arial" w:hAnsi="Arial" w:cs="Arial"/>
          <w:b/>
          <w:bCs/>
          <w:color w:val="auto"/>
          <w:sz w:val="24"/>
          <w:szCs w:val="24"/>
        </w:rPr>
      </w:pPr>
      <w:r w:rsidRPr="00624338">
        <w:rPr>
          <w:rFonts w:ascii="Arial" w:hAnsi="Arial" w:cs="Arial"/>
          <w:b/>
          <w:bCs/>
          <w:color w:val="auto"/>
          <w:sz w:val="24"/>
          <w:szCs w:val="24"/>
        </w:rPr>
        <w:t>OSCR</w:t>
      </w:r>
      <w:r w:rsidRPr="00624338">
        <w:rPr>
          <w:rFonts w:ascii="Arial" w:hAnsi="Arial" w:cs="Arial"/>
          <w:b/>
          <w:bCs/>
          <w:color w:val="auto"/>
          <w:sz w:val="24"/>
          <w:szCs w:val="24"/>
        </w:rPr>
        <w:tab/>
      </w:r>
      <w:r w:rsidRPr="00624338">
        <w:rPr>
          <w:rFonts w:ascii="Arial" w:hAnsi="Arial" w:cs="Arial"/>
          <w:b/>
          <w:bCs/>
          <w:color w:val="auto"/>
          <w:sz w:val="24"/>
          <w:szCs w:val="24"/>
        </w:rPr>
        <w:tab/>
      </w:r>
      <w:r w:rsidRPr="00624338">
        <w:rPr>
          <w:rFonts w:ascii="Arial" w:hAnsi="Arial" w:cs="Arial"/>
          <w:b/>
          <w:bCs/>
          <w:color w:val="auto"/>
          <w:sz w:val="24"/>
          <w:szCs w:val="24"/>
        </w:rPr>
        <w:tab/>
      </w:r>
      <w:r w:rsidRPr="00624338">
        <w:rPr>
          <w:rFonts w:ascii="Arial" w:hAnsi="Arial" w:cs="Arial"/>
          <w:b/>
          <w:bCs/>
          <w:color w:val="auto"/>
          <w:sz w:val="24"/>
          <w:szCs w:val="24"/>
        </w:rPr>
        <w:tab/>
        <w:t xml:space="preserve">    </w:t>
      </w:r>
      <w:r w:rsidRPr="00624338">
        <w:rPr>
          <w:rFonts w:ascii="Arial" w:hAnsi="Arial" w:cs="Arial"/>
          <w:color w:val="auto"/>
          <w:sz w:val="24"/>
          <w:szCs w:val="24"/>
        </w:rPr>
        <w:t>SC043341</w:t>
      </w:r>
      <w:r w:rsidRPr="00624338">
        <w:rPr>
          <w:rFonts w:ascii="Arial" w:hAnsi="Arial" w:cs="Arial"/>
          <w:b/>
          <w:bCs/>
          <w:color w:val="auto"/>
          <w:sz w:val="24"/>
          <w:szCs w:val="24"/>
        </w:rPr>
        <w:tab/>
      </w:r>
      <w:r w:rsidRPr="00624338">
        <w:rPr>
          <w:rFonts w:ascii="Arial" w:hAnsi="Arial" w:cs="Arial"/>
          <w:b/>
          <w:bCs/>
          <w:color w:val="auto"/>
          <w:sz w:val="24"/>
          <w:szCs w:val="24"/>
        </w:rPr>
        <w:tab/>
      </w:r>
      <w:r w:rsidRPr="00624338">
        <w:rPr>
          <w:rFonts w:ascii="Arial" w:hAnsi="Arial" w:cs="Arial"/>
          <w:b/>
          <w:bCs/>
          <w:color w:val="auto"/>
          <w:sz w:val="24"/>
          <w:szCs w:val="24"/>
        </w:rPr>
        <w:tab/>
        <w:t xml:space="preserve">    </w:t>
      </w:r>
    </w:p>
    <w:p w:rsidR="004B6D9C" w:rsidRPr="00624338" w:rsidRDefault="004B6D9C" w:rsidP="004B6D9C">
      <w:pPr>
        <w:autoSpaceDE w:val="0"/>
        <w:autoSpaceDN w:val="0"/>
        <w:adjustRightInd w:val="0"/>
        <w:spacing w:after="0" w:line="284" w:lineRule="exact"/>
        <w:ind w:right="2500"/>
        <w:rPr>
          <w:rFonts w:ascii="Arial" w:hAnsi="Arial" w:cs="Arial"/>
          <w:color w:val="auto"/>
          <w:sz w:val="24"/>
          <w:szCs w:val="24"/>
        </w:rPr>
      </w:pPr>
    </w:p>
    <w:p w:rsidR="004B6D9C" w:rsidRPr="00624338" w:rsidRDefault="004B6D9C" w:rsidP="004B6D9C">
      <w:pPr>
        <w:tabs>
          <w:tab w:val="left" w:pos="3100"/>
        </w:tabs>
        <w:autoSpaceDE w:val="0"/>
        <w:autoSpaceDN w:val="0"/>
        <w:adjustRightInd w:val="0"/>
        <w:spacing w:after="0" w:line="240" w:lineRule="auto"/>
        <w:ind w:right="2500"/>
        <w:rPr>
          <w:rFonts w:ascii="Arial" w:hAnsi="Arial" w:cs="Arial"/>
          <w:color w:val="auto"/>
          <w:sz w:val="24"/>
          <w:szCs w:val="24"/>
        </w:rPr>
      </w:pPr>
      <w:r w:rsidRPr="00624338">
        <w:rPr>
          <w:rFonts w:ascii="Arial" w:hAnsi="Arial" w:cs="Arial"/>
          <w:b/>
          <w:bCs/>
          <w:color w:val="auto"/>
          <w:sz w:val="24"/>
          <w:szCs w:val="24"/>
        </w:rPr>
        <w:t>Solicitors</w:t>
      </w:r>
      <w:r w:rsidRPr="00624338">
        <w:rPr>
          <w:rFonts w:ascii="Arial" w:hAnsi="Arial" w:cs="Arial"/>
          <w:color w:val="auto"/>
          <w:sz w:val="24"/>
          <w:szCs w:val="24"/>
        </w:rPr>
        <w:tab/>
        <w:t>Anthony Collins Solicitors</w:t>
      </w:r>
    </w:p>
    <w:p w:rsidR="004B6D9C" w:rsidRPr="00624338" w:rsidRDefault="004B6D9C" w:rsidP="004B6D9C">
      <w:pPr>
        <w:autoSpaceDE w:val="0"/>
        <w:autoSpaceDN w:val="0"/>
        <w:adjustRightInd w:val="0"/>
        <w:spacing w:after="0" w:line="24" w:lineRule="exact"/>
        <w:ind w:right="2500"/>
        <w:rPr>
          <w:rFonts w:ascii="Arial" w:hAnsi="Arial" w:cs="Arial"/>
          <w:color w:val="auto"/>
          <w:sz w:val="24"/>
          <w:szCs w:val="24"/>
        </w:rPr>
      </w:pPr>
    </w:p>
    <w:p w:rsidR="004B6D9C" w:rsidRPr="00624338" w:rsidRDefault="004B6D9C" w:rsidP="004B6D9C">
      <w:pPr>
        <w:autoSpaceDE w:val="0"/>
        <w:autoSpaceDN w:val="0"/>
        <w:adjustRightInd w:val="0"/>
        <w:spacing w:after="0" w:line="240" w:lineRule="auto"/>
        <w:ind w:left="3120" w:right="2500"/>
        <w:rPr>
          <w:rFonts w:ascii="Arial" w:hAnsi="Arial" w:cs="Arial"/>
          <w:color w:val="auto"/>
          <w:sz w:val="24"/>
          <w:szCs w:val="24"/>
        </w:rPr>
      </w:pPr>
      <w:r w:rsidRPr="00624338">
        <w:rPr>
          <w:rFonts w:ascii="Arial" w:hAnsi="Arial" w:cs="Arial"/>
          <w:color w:val="auto"/>
          <w:sz w:val="24"/>
          <w:szCs w:val="24"/>
        </w:rPr>
        <w:t>Birmingham</w:t>
      </w:r>
    </w:p>
    <w:p w:rsidR="004B6D9C" w:rsidRPr="00624338" w:rsidRDefault="004B6D9C" w:rsidP="004B6D9C">
      <w:pPr>
        <w:autoSpaceDE w:val="0"/>
        <w:autoSpaceDN w:val="0"/>
        <w:adjustRightInd w:val="0"/>
        <w:spacing w:after="0" w:line="75" w:lineRule="exact"/>
        <w:ind w:right="2500"/>
        <w:rPr>
          <w:rFonts w:ascii="Arial" w:hAnsi="Arial" w:cs="Arial"/>
          <w:color w:val="auto"/>
          <w:sz w:val="24"/>
          <w:szCs w:val="24"/>
        </w:rPr>
      </w:pPr>
    </w:p>
    <w:p w:rsidR="004B6D9C" w:rsidRPr="00624338" w:rsidRDefault="004B6D9C" w:rsidP="004B6D9C">
      <w:pPr>
        <w:tabs>
          <w:tab w:val="left" w:pos="3100"/>
        </w:tabs>
        <w:autoSpaceDE w:val="0"/>
        <w:autoSpaceDN w:val="0"/>
        <w:adjustRightInd w:val="0"/>
        <w:spacing w:after="0" w:line="240" w:lineRule="auto"/>
        <w:ind w:right="2500"/>
        <w:rPr>
          <w:rFonts w:ascii="Arial" w:hAnsi="Arial" w:cs="Arial"/>
          <w:color w:val="auto"/>
          <w:sz w:val="24"/>
          <w:szCs w:val="24"/>
        </w:rPr>
      </w:pPr>
      <w:r w:rsidRPr="00624338">
        <w:rPr>
          <w:rFonts w:ascii="Arial" w:hAnsi="Arial" w:cs="Arial"/>
          <w:b/>
          <w:bCs/>
          <w:color w:val="auto"/>
          <w:sz w:val="24"/>
          <w:szCs w:val="24"/>
        </w:rPr>
        <w:t>Bankers</w:t>
      </w:r>
      <w:r w:rsidRPr="00624338">
        <w:rPr>
          <w:rFonts w:ascii="Arial" w:hAnsi="Arial" w:cs="Arial"/>
          <w:color w:val="auto"/>
          <w:sz w:val="24"/>
          <w:szCs w:val="24"/>
        </w:rPr>
        <w:tab/>
        <w:t>HSBC</w:t>
      </w:r>
    </w:p>
    <w:p w:rsidR="004B6D9C" w:rsidRPr="00624338" w:rsidRDefault="004B6D9C" w:rsidP="004B6D9C">
      <w:pPr>
        <w:autoSpaceDE w:val="0"/>
        <w:autoSpaceDN w:val="0"/>
        <w:adjustRightInd w:val="0"/>
        <w:spacing w:after="0" w:line="24" w:lineRule="exact"/>
        <w:ind w:right="2500"/>
        <w:rPr>
          <w:rFonts w:ascii="Arial" w:hAnsi="Arial" w:cs="Arial"/>
          <w:color w:val="auto"/>
          <w:sz w:val="24"/>
          <w:szCs w:val="24"/>
        </w:rPr>
      </w:pPr>
    </w:p>
    <w:p w:rsidR="004B6D9C" w:rsidRPr="00624338" w:rsidRDefault="004B6D9C" w:rsidP="004B6D9C">
      <w:pPr>
        <w:autoSpaceDE w:val="0"/>
        <w:autoSpaceDN w:val="0"/>
        <w:adjustRightInd w:val="0"/>
        <w:spacing w:after="0" w:line="240" w:lineRule="auto"/>
        <w:ind w:left="3120" w:right="2500"/>
        <w:rPr>
          <w:rFonts w:ascii="Arial" w:hAnsi="Arial" w:cs="Arial"/>
          <w:color w:val="auto"/>
          <w:sz w:val="24"/>
          <w:szCs w:val="24"/>
        </w:rPr>
      </w:pPr>
      <w:r w:rsidRPr="00624338">
        <w:rPr>
          <w:rFonts w:ascii="Arial" w:hAnsi="Arial" w:cs="Arial"/>
          <w:color w:val="auto"/>
          <w:sz w:val="24"/>
          <w:szCs w:val="24"/>
        </w:rPr>
        <w:t>Ross-on-Wye</w:t>
      </w:r>
    </w:p>
    <w:p w:rsidR="004B6D9C" w:rsidRPr="00624338" w:rsidRDefault="004B6D9C" w:rsidP="004B6D9C">
      <w:pPr>
        <w:autoSpaceDE w:val="0"/>
        <w:autoSpaceDN w:val="0"/>
        <w:adjustRightInd w:val="0"/>
        <w:spacing w:after="0" w:line="75" w:lineRule="exact"/>
        <w:ind w:right="2500"/>
        <w:rPr>
          <w:rFonts w:ascii="Arial" w:hAnsi="Arial" w:cs="Arial"/>
          <w:color w:val="auto"/>
          <w:sz w:val="24"/>
          <w:szCs w:val="24"/>
        </w:rPr>
      </w:pPr>
    </w:p>
    <w:p w:rsidR="004B6D9C" w:rsidRPr="00624338" w:rsidRDefault="004B6D9C" w:rsidP="004B6D9C">
      <w:pPr>
        <w:tabs>
          <w:tab w:val="left" w:pos="3100"/>
        </w:tabs>
        <w:autoSpaceDE w:val="0"/>
        <w:autoSpaceDN w:val="0"/>
        <w:adjustRightInd w:val="0"/>
        <w:spacing w:after="0" w:line="240" w:lineRule="auto"/>
        <w:ind w:right="2500"/>
        <w:rPr>
          <w:rFonts w:ascii="Arial" w:hAnsi="Arial" w:cs="Arial"/>
          <w:color w:val="auto"/>
          <w:sz w:val="24"/>
          <w:szCs w:val="24"/>
        </w:rPr>
      </w:pPr>
      <w:r w:rsidRPr="00624338">
        <w:rPr>
          <w:rFonts w:ascii="Arial" w:hAnsi="Arial" w:cs="Arial"/>
          <w:b/>
          <w:bCs/>
          <w:color w:val="auto"/>
          <w:sz w:val="24"/>
          <w:szCs w:val="24"/>
        </w:rPr>
        <w:t>Independent Examiner</w:t>
      </w:r>
      <w:r w:rsidRPr="00624338">
        <w:rPr>
          <w:rFonts w:ascii="Arial" w:hAnsi="Arial" w:cs="Arial"/>
          <w:color w:val="auto"/>
          <w:sz w:val="24"/>
          <w:szCs w:val="24"/>
        </w:rPr>
        <w:tab/>
      </w:r>
      <w:r w:rsidR="00DF3090" w:rsidRPr="00DF3090">
        <w:rPr>
          <w:rFonts w:ascii="Arial" w:hAnsi="Arial" w:cs="Arial"/>
          <w:color w:val="000000" w:themeColor="text1"/>
          <w:sz w:val="24"/>
          <w:szCs w:val="24"/>
        </w:rPr>
        <w:t>Stephen Baker</w:t>
      </w:r>
    </w:p>
    <w:p w:rsidR="004B6D9C" w:rsidRPr="00624338" w:rsidRDefault="004B6D9C" w:rsidP="004B6D9C">
      <w:pPr>
        <w:autoSpaceDE w:val="0"/>
        <w:autoSpaceDN w:val="0"/>
        <w:adjustRightInd w:val="0"/>
        <w:spacing w:after="0" w:line="200" w:lineRule="exact"/>
        <w:ind w:right="2500"/>
        <w:rPr>
          <w:rFonts w:ascii="Arial" w:hAnsi="Arial" w:cs="Arial"/>
          <w:color w:val="auto"/>
          <w:sz w:val="24"/>
          <w:szCs w:val="24"/>
        </w:rPr>
      </w:pPr>
    </w:p>
    <w:p w:rsidR="00654C18" w:rsidRDefault="00654C18" w:rsidP="00654C18">
      <w:pPr>
        <w:rPr>
          <w:rFonts w:ascii="Arial" w:hAnsi="Arial" w:cs="Arial"/>
          <w:color w:val="000000" w:themeColor="text1"/>
          <w:sz w:val="24"/>
          <w:szCs w:val="24"/>
        </w:rPr>
      </w:pPr>
    </w:p>
    <w:p w:rsidR="0004077D" w:rsidRDefault="0004077D" w:rsidP="00654C18">
      <w:pPr>
        <w:rPr>
          <w:rFonts w:ascii="Arial" w:hAnsi="Arial" w:cs="Arial"/>
          <w:color w:val="000000" w:themeColor="text1"/>
          <w:sz w:val="24"/>
          <w:szCs w:val="24"/>
        </w:rPr>
      </w:pPr>
    </w:p>
    <w:p w:rsidR="0004077D" w:rsidRPr="00624338" w:rsidRDefault="0004077D" w:rsidP="00654C18">
      <w:pPr>
        <w:rPr>
          <w:rFonts w:ascii="Arial" w:hAnsi="Arial" w:cs="Arial"/>
          <w:color w:val="000000" w:themeColor="text1"/>
          <w:sz w:val="24"/>
          <w:szCs w:val="24"/>
        </w:rPr>
      </w:pPr>
    </w:p>
    <w:p w:rsidR="00680886" w:rsidRPr="007F016A" w:rsidRDefault="00680886" w:rsidP="00680886">
      <w:pPr>
        <w:rPr>
          <w:rFonts w:asciiTheme="majorHAnsi" w:hAnsiTheme="majorHAnsi" w:cstheme="majorHAnsi"/>
          <w:color w:val="33B7D3" w:themeColor="accent1"/>
        </w:rPr>
      </w:pPr>
      <w:r w:rsidRPr="007F016A">
        <w:rPr>
          <w:rFonts w:asciiTheme="majorHAnsi" w:hAnsiTheme="majorHAnsi" w:cstheme="majorHAnsi"/>
          <w:color w:val="33B7D3" w:themeColor="accent1"/>
        </w:rPr>
        <w:t>FINANCES</w:t>
      </w:r>
    </w:p>
    <w:p w:rsidR="00680886" w:rsidRPr="00624338" w:rsidRDefault="00680886" w:rsidP="00680886">
      <w:pPr>
        <w:jc w:val="both"/>
        <w:rPr>
          <w:rFonts w:ascii="Arial" w:hAnsi="Arial" w:cs="Arial"/>
          <w:color w:val="000000" w:themeColor="text1"/>
          <w:sz w:val="24"/>
          <w:szCs w:val="24"/>
        </w:rPr>
      </w:pPr>
      <w:r>
        <w:rPr>
          <w:rFonts w:ascii="Arial" w:hAnsi="Arial" w:cs="Arial"/>
          <w:color w:val="000000" w:themeColor="text1"/>
          <w:sz w:val="24"/>
          <w:szCs w:val="24"/>
        </w:rPr>
        <w:lastRenderedPageBreak/>
        <w:t xml:space="preserve">SOFT UK receives the majority of its funds via fundraising activities, donations and grant funding. </w:t>
      </w:r>
      <w:r w:rsidRPr="00624338">
        <w:rPr>
          <w:rFonts w:ascii="Arial" w:hAnsi="Arial" w:cs="Arial"/>
          <w:color w:val="000000" w:themeColor="text1"/>
          <w:sz w:val="24"/>
          <w:szCs w:val="24"/>
        </w:rPr>
        <w:t>The charity’s activities expose it to a number of financial risks. The management of these risks is governed by the charity’s policies approved by the board of trustees, which provide written principles and practices of financial management of the charities finances.</w:t>
      </w:r>
    </w:p>
    <w:p w:rsidR="00680886" w:rsidRPr="00624338" w:rsidRDefault="00680886" w:rsidP="00680886">
      <w:pPr>
        <w:rPr>
          <w:rFonts w:ascii="Arial" w:hAnsi="Arial" w:cs="Arial"/>
          <w:b/>
          <w:color w:val="000000" w:themeColor="text1"/>
          <w:sz w:val="24"/>
          <w:szCs w:val="24"/>
        </w:rPr>
      </w:pPr>
      <w:r w:rsidRPr="00624338">
        <w:rPr>
          <w:rFonts w:ascii="Arial" w:hAnsi="Arial" w:cs="Arial"/>
          <w:b/>
          <w:color w:val="000000" w:themeColor="text1"/>
          <w:sz w:val="24"/>
          <w:szCs w:val="24"/>
        </w:rPr>
        <w:t>Statement of Trustees' Responsibilities</w:t>
      </w:r>
    </w:p>
    <w:p w:rsidR="00680886" w:rsidRPr="00624338" w:rsidRDefault="00680886" w:rsidP="00680886">
      <w:pPr>
        <w:jc w:val="both"/>
        <w:rPr>
          <w:rFonts w:ascii="Arial" w:hAnsi="Arial" w:cs="Arial"/>
          <w:color w:val="000000" w:themeColor="text1"/>
          <w:sz w:val="24"/>
          <w:szCs w:val="24"/>
        </w:rPr>
      </w:pPr>
      <w:r w:rsidRPr="00624338">
        <w:rPr>
          <w:rFonts w:ascii="Arial" w:hAnsi="Arial" w:cs="Arial"/>
          <w:color w:val="000000" w:themeColor="text1"/>
          <w:sz w:val="24"/>
          <w:szCs w:val="24"/>
        </w:rPr>
        <w:t>The trustees are responsible for preparing the trustees' report and the financial statements in accordance with the United Kingdom Accounting Standards (United Kingdom Generally Accepted Accounting Practice) and applicable law and regulations.</w:t>
      </w:r>
    </w:p>
    <w:p w:rsidR="00680886" w:rsidRPr="00624338" w:rsidRDefault="00680886" w:rsidP="00680886">
      <w:pPr>
        <w:jc w:val="both"/>
        <w:rPr>
          <w:rFonts w:ascii="Arial" w:hAnsi="Arial" w:cs="Arial"/>
          <w:color w:val="000000" w:themeColor="text1"/>
          <w:sz w:val="24"/>
          <w:szCs w:val="24"/>
        </w:rPr>
      </w:pPr>
      <w:r w:rsidRPr="00624338">
        <w:rPr>
          <w:rFonts w:ascii="Arial" w:hAnsi="Arial" w:cs="Arial"/>
          <w:color w:val="000000" w:themeColor="text1"/>
          <w:sz w:val="24"/>
          <w:szCs w:val="24"/>
        </w:rPr>
        <w:t>The law applicable to charities requires the trustees to prepare financial statements for each financial year which give a true and fair view of the state of affairs of the charity and of the incoming resources and application of resources of the charity for that period. In preparing these financial statements, the trustees are required to:</w:t>
      </w:r>
    </w:p>
    <w:p w:rsidR="00680886" w:rsidRPr="00624338" w:rsidRDefault="00680886" w:rsidP="00680886">
      <w:pPr>
        <w:pStyle w:val="ListParagraph"/>
        <w:numPr>
          <w:ilvl w:val="0"/>
          <w:numId w:val="2"/>
        </w:numPr>
        <w:rPr>
          <w:rFonts w:ascii="Arial" w:hAnsi="Arial" w:cs="Arial"/>
          <w:color w:val="000000" w:themeColor="text1"/>
          <w:sz w:val="24"/>
          <w:szCs w:val="24"/>
        </w:rPr>
      </w:pPr>
      <w:r w:rsidRPr="00624338">
        <w:rPr>
          <w:rFonts w:ascii="Arial" w:hAnsi="Arial" w:cs="Arial"/>
          <w:color w:val="000000" w:themeColor="text1"/>
          <w:sz w:val="24"/>
          <w:szCs w:val="24"/>
        </w:rPr>
        <w:t xml:space="preserve">select suitable accounting policies and then apply them consistently; </w:t>
      </w:r>
    </w:p>
    <w:p w:rsidR="00680886" w:rsidRPr="00624338" w:rsidRDefault="00680886" w:rsidP="00680886">
      <w:pPr>
        <w:pStyle w:val="ListParagraph"/>
        <w:numPr>
          <w:ilvl w:val="0"/>
          <w:numId w:val="2"/>
        </w:numPr>
        <w:rPr>
          <w:rFonts w:ascii="Arial" w:hAnsi="Arial" w:cs="Arial"/>
          <w:color w:val="000000" w:themeColor="text1"/>
          <w:sz w:val="24"/>
          <w:szCs w:val="24"/>
        </w:rPr>
      </w:pPr>
      <w:r w:rsidRPr="00624338">
        <w:rPr>
          <w:rFonts w:ascii="Arial" w:hAnsi="Arial" w:cs="Arial"/>
          <w:color w:val="000000" w:themeColor="text1"/>
          <w:sz w:val="24"/>
          <w:szCs w:val="24"/>
        </w:rPr>
        <w:t xml:space="preserve">observe the methods and principles in the Charities SORP; </w:t>
      </w:r>
    </w:p>
    <w:p w:rsidR="00680886" w:rsidRPr="00624338" w:rsidRDefault="00680886" w:rsidP="00680886">
      <w:pPr>
        <w:pStyle w:val="ListParagraph"/>
        <w:numPr>
          <w:ilvl w:val="0"/>
          <w:numId w:val="2"/>
        </w:numPr>
        <w:rPr>
          <w:rFonts w:ascii="Arial" w:hAnsi="Arial" w:cs="Arial"/>
          <w:color w:val="000000" w:themeColor="text1"/>
          <w:sz w:val="24"/>
          <w:szCs w:val="24"/>
        </w:rPr>
      </w:pPr>
      <w:r w:rsidRPr="00624338">
        <w:rPr>
          <w:rFonts w:ascii="Arial" w:hAnsi="Arial" w:cs="Arial"/>
          <w:color w:val="000000" w:themeColor="text1"/>
          <w:sz w:val="24"/>
          <w:szCs w:val="24"/>
        </w:rPr>
        <w:t xml:space="preserve">make judgements and estimates that are reasonable and prudent; </w:t>
      </w:r>
    </w:p>
    <w:p w:rsidR="00680886" w:rsidRDefault="00680886" w:rsidP="00680886">
      <w:pPr>
        <w:pStyle w:val="ListParagraph"/>
        <w:numPr>
          <w:ilvl w:val="0"/>
          <w:numId w:val="2"/>
        </w:numPr>
        <w:rPr>
          <w:rFonts w:ascii="Arial" w:hAnsi="Arial" w:cs="Arial"/>
          <w:color w:val="000000" w:themeColor="text1"/>
          <w:sz w:val="24"/>
          <w:szCs w:val="24"/>
        </w:rPr>
      </w:pPr>
      <w:r w:rsidRPr="00624338">
        <w:rPr>
          <w:rFonts w:ascii="Arial" w:hAnsi="Arial" w:cs="Arial"/>
          <w:color w:val="000000" w:themeColor="text1"/>
          <w:sz w:val="24"/>
          <w:szCs w:val="24"/>
        </w:rPr>
        <w:t>state whether applicable accounting standards have been followed, subject to any material departures disclosed and explained in the financial statements; and</w:t>
      </w:r>
    </w:p>
    <w:p w:rsidR="000E6E2E" w:rsidRDefault="00680886" w:rsidP="000E6E2E">
      <w:pPr>
        <w:pStyle w:val="ListParagraph"/>
        <w:numPr>
          <w:ilvl w:val="0"/>
          <w:numId w:val="2"/>
        </w:numPr>
        <w:rPr>
          <w:rFonts w:ascii="Arial" w:hAnsi="Arial" w:cs="Arial"/>
          <w:color w:val="000000" w:themeColor="text1"/>
          <w:sz w:val="24"/>
          <w:szCs w:val="24"/>
        </w:rPr>
      </w:pPr>
      <w:r w:rsidRPr="000E6E2E">
        <w:rPr>
          <w:rFonts w:ascii="Arial" w:hAnsi="Arial" w:cs="Arial"/>
          <w:color w:val="000000" w:themeColor="text1"/>
          <w:sz w:val="24"/>
          <w:szCs w:val="24"/>
        </w:rPr>
        <w:t xml:space="preserve">prepare the financial statements on the going concern basis unless it is inappropriate to presume that the charity will continue in business. </w:t>
      </w:r>
    </w:p>
    <w:p w:rsidR="0004077D" w:rsidRPr="0004077D" w:rsidRDefault="000E6E2E" w:rsidP="0004077D">
      <w:pPr>
        <w:pStyle w:val="ListParagraph"/>
        <w:rPr>
          <w:rFonts w:ascii="Arial" w:hAnsi="Arial" w:cs="Arial"/>
          <w:color w:val="000000" w:themeColor="text1"/>
          <w:sz w:val="24"/>
          <w:szCs w:val="24"/>
        </w:rPr>
      </w:pPr>
      <w:r w:rsidRPr="000E6E2E">
        <w:rPr>
          <w:rFonts w:ascii="Arial" w:hAnsi="Arial" w:cs="Arial"/>
          <w:color w:val="000000" w:themeColor="text1"/>
          <w:sz w:val="24"/>
          <w:szCs w:val="24"/>
        </w:rPr>
        <w:t xml:space="preserve">The trustees are responsible for keeping proper accounting records that disclose with reasonable accuracy at any time the financial position of the charity and enable them to ensure that the financial statements comply with the Charities Act 2011, the applicable Charities (Accounts and Reports) Regulations, and the provisions of the constitution. The </w:t>
      </w:r>
      <w:proofErr w:type="gramStart"/>
      <w:r w:rsidRPr="000E6E2E">
        <w:rPr>
          <w:rFonts w:ascii="Arial" w:hAnsi="Arial" w:cs="Arial"/>
          <w:color w:val="000000" w:themeColor="text1"/>
          <w:sz w:val="24"/>
          <w:szCs w:val="24"/>
        </w:rPr>
        <w:t>trustees</w:t>
      </w:r>
      <w:proofErr w:type="gramEnd"/>
      <w:r w:rsidRPr="000E6E2E">
        <w:rPr>
          <w:rFonts w:ascii="Arial" w:hAnsi="Arial" w:cs="Arial"/>
          <w:color w:val="000000" w:themeColor="text1"/>
          <w:sz w:val="24"/>
          <w:szCs w:val="24"/>
        </w:rPr>
        <w:t xml:space="preserve"> contract with a qualified book keeper to maintain its accounts and comply with its employer responsibilities, including HMRC. The trustees are also responsible for safeguarding the assets of the charity and hence for taking reasonable steps for the prevention and detection of fraud and other irregularities</w:t>
      </w:r>
      <w:r>
        <w:rPr>
          <w:rFonts w:ascii="Arial" w:hAnsi="Arial" w:cs="Arial"/>
          <w:color w:val="000000" w:themeColor="text1"/>
          <w:sz w:val="24"/>
          <w:szCs w:val="24"/>
        </w:rPr>
        <w:t>.</w:t>
      </w:r>
    </w:p>
    <w:p w:rsidR="0004077D" w:rsidRPr="0004077D" w:rsidRDefault="0004077D" w:rsidP="00FB33C1">
      <w:pPr>
        <w:pStyle w:val="NormalWeb"/>
        <w:shd w:val="clear" w:color="auto" w:fill="FFFFFF"/>
        <w:ind w:left="720"/>
        <w:jc w:val="both"/>
      </w:pPr>
      <w:r w:rsidRPr="0004077D">
        <w:rPr>
          <w:rFonts w:ascii="Arial" w:hAnsi="Arial" w:cs="Arial"/>
          <w:color w:val="000000" w:themeColor="text1"/>
        </w:rPr>
        <w:lastRenderedPageBreak/>
        <w:t>SOFT UK participated in a Customer Review Appointment with our banker – HSBC</w:t>
      </w:r>
      <w:r>
        <w:rPr>
          <w:rFonts w:ascii="Arial" w:hAnsi="Arial" w:cs="Arial"/>
          <w:color w:val="000000" w:themeColor="text1"/>
        </w:rPr>
        <w:t xml:space="preserve"> in 2019</w:t>
      </w:r>
      <w:r w:rsidRPr="0004077D">
        <w:rPr>
          <w:rFonts w:ascii="Arial" w:hAnsi="Arial" w:cs="Arial"/>
          <w:color w:val="000000" w:themeColor="text1"/>
        </w:rPr>
        <w:t xml:space="preserve">. </w:t>
      </w:r>
      <w:r w:rsidRPr="0004077D">
        <w:rPr>
          <w:rFonts w:ascii="Arial" w:hAnsi="Arial" w:cs="Arial"/>
        </w:rPr>
        <w:t>As part of their commitment to fight fraud and financial crime, the appointment ensured HSBC held the right information about SOFT UK as a key part of their ability to detect and deter fraudulent transactions, money laundering, and tax evasion. The Customer Review appointment did not identify any issues of concern</w:t>
      </w:r>
      <w:r w:rsidR="00234E7F">
        <w:rPr>
          <w:rFonts w:ascii="Arial" w:hAnsi="Arial" w:cs="Arial"/>
        </w:rPr>
        <w:t xml:space="preserve"> in relation to the financial management of the charity</w:t>
      </w:r>
      <w:r w:rsidRPr="0004077D">
        <w:rPr>
          <w:rFonts w:ascii="Arial" w:hAnsi="Arial" w:cs="Arial"/>
        </w:rPr>
        <w:t>.</w:t>
      </w:r>
    </w:p>
    <w:p w:rsidR="0004077D" w:rsidRDefault="0004077D" w:rsidP="000E6E2E">
      <w:pPr>
        <w:pStyle w:val="ListParagraph"/>
        <w:rPr>
          <w:rFonts w:ascii="Arial" w:hAnsi="Arial" w:cs="Arial"/>
          <w:color w:val="000000" w:themeColor="text1"/>
          <w:sz w:val="24"/>
          <w:szCs w:val="24"/>
        </w:rPr>
      </w:pPr>
    </w:p>
    <w:p w:rsidR="000E6E2E" w:rsidRPr="000E6E2E" w:rsidRDefault="000E6E2E" w:rsidP="000E6E2E"/>
    <w:p w:rsidR="000E6E2E" w:rsidRPr="000E6E2E" w:rsidRDefault="000E6E2E" w:rsidP="000E6E2E"/>
    <w:p w:rsidR="000E6E2E" w:rsidRPr="000E6E2E" w:rsidRDefault="000E6E2E" w:rsidP="000E6E2E"/>
    <w:p w:rsidR="000E6E2E" w:rsidRPr="000E6E2E" w:rsidRDefault="000E6E2E" w:rsidP="000E6E2E"/>
    <w:p w:rsidR="000E6E2E" w:rsidRPr="000E6E2E" w:rsidRDefault="000E6E2E" w:rsidP="000E6E2E"/>
    <w:p w:rsidR="000E6E2E" w:rsidRPr="000E6E2E" w:rsidRDefault="000E6E2E" w:rsidP="000E6E2E"/>
    <w:p w:rsidR="000E6E2E" w:rsidRPr="000E6E2E" w:rsidRDefault="000E6E2E" w:rsidP="000E6E2E"/>
    <w:p w:rsidR="000E6E2E" w:rsidRDefault="000E6E2E" w:rsidP="000E6E2E">
      <w:pPr>
        <w:rPr>
          <w:rFonts w:ascii="Arial" w:hAnsi="Arial" w:cs="Arial"/>
          <w:color w:val="000000" w:themeColor="text1"/>
          <w:sz w:val="24"/>
          <w:szCs w:val="24"/>
        </w:rPr>
      </w:pPr>
    </w:p>
    <w:p w:rsidR="000E6E2E" w:rsidRDefault="000E6E2E" w:rsidP="000E6E2E">
      <w:pPr>
        <w:rPr>
          <w:rFonts w:ascii="Arial" w:hAnsi="Arial" w:cs="Arial"/>
          <w:color w:val="000000" w:themeColor="text1"/>
          <w:sz w:val="24"/>
          <w:szCs w:val="24"/>
        </w:rPr>
      </w:pPr>
    </w:p>
    <w:p w:rsidR="000E6E2E" w:rsidRDefault="000E6E2E" w:rsidP="000E6E2E">
      <w:pPr>
        <w:rPr>
          <w:rFonts w:ascii="Arial" w:hAnsi="Arial" w:cs="Arial"/>
          <w:color w:val="000000" w:themeColor="text1"/>
          <w:sz w:val="24"/>
          <w:szCs w:val="24"/>
        </w:rPr>
      </w:pPr>
    </w:p>
    <w:p w:rsidR="000E6E2E" w:rsidRDefault="000E6E2E" w:rsidP="000E6E2E">
      <w:pPr>
        <w:rPr>
          <w:rFonts w:ascii="Arial" w:hAnsi="Arial" w:cs="Arial"/>
          <w:color w:val="000000" w:themeColor="text1"/>
          <w:sz w:val="24"/>
          <w:szCs w:val="24"/>
        </w:rPr>
      </w:pPr>
    </w:p>
    <w:p w:rsidR="000E6E2E" w:rsidRDefault="000E6E2E" w:rsidP="000E6E2E">
      <w:pPr>
        <w:rPr>
          <w:rFonts w:ascii="Arial" w:hAnsi="Arial" w:cs="Arial"/>
          <w:color w:val="000000" w:themeColor="text1"/>
          <w:sz w:val="24"/>
          <w:szCs w:val="24"/>
        </w:rPr>
      </w:pPr>
    </w:p>
    <w:p w:rsidR="00FB33C1" w:rsidRDefault="00FB33C1" w:rsidP="000E6E2E">
      <w:pPr>
        <w:rPr>
          <w:rFonts w:ascii="Arial" w:hAnsi="Arial" w:cs="Arial"/>
          <w:color w:val="000000" w:themeColor="text1"/>
          <w:sz w:val="24"/>
          <w:szCs w:val="24"/>
        </w:rPr>
      </w:pPr>
    </w:p>
    <w:p w:rsidR="000E6E2E" w:rsidRDefault="000E6E2E" w:rsidP="000E6E2E">
      <w:pPr>
        <w:rPr>
          <w:rFonts w:ascii="Arial" w:hAnsi="Arial" w:cs="Arial"/>
          <w:color w:val="000000" w:themeColor="text1"/>
          <w:sz w:val="24"/>
          <w:szCs w:val="24"/>
        </w:rPr>
      </w:pPr>
    </w:p>
    <w:p w:rsidR="00805773" w:rsidRDefault="000E6E2E" w:rsidP="00805773">
      <w:pPr>
        <w:jc w:val="both"/>
        <w:rPr>
          <w:rFonts w:asciiTheme="majorHAnsi" w:hAnsiTheme="majorHAnsi" w:cstheme="majorHAnsi"/>
          <w:color w:val="33B7D3" w:themeColor="accent1"/>
        </w:rPr>
      </w:pPr>
      <w:r>
        <w:rPr>
          <w:rFonts w:asciiTheme="majorHAnsi" w:hAnsiTheme="majorHAnsi" w:cstheme="majorHAnsi"/>
          <w:color w:val="33B7D3" w:themeColor="accent1"/>
        </w:rPr>
        <w:lastRenderedPageBreak/>
        <w:t>SOFT UK FINANCIAL ACCOUNTS FOR YEAR ENDING APRIL 2018</w:t>
      </w:r>
    </w:p>
    <w:p w:rsidR="000E6E2E" w:rsidRPr="00805773" w:rsidRDefault="000E6E2E" w:rsidP="00805773">
      <w:pPr>
        <w:jc w:val="both"/>
        <w:rPr>
          <w:rFonts w:asciiTheme="majorHAnsi" w:hAnsiTheme="majorHAnsi" w:cstheme="majorHAnsi"/>
          <w:color w:val="33B7D3" w:themeColor="accent1"/>
        </w:rPr>
      </w:pPr>
      <w:r w:rsidRPr="007C54C8">
        <w:rPr>
          <w:rFonts w:ascii="Arial" w:hAnsi="Arial" w:cs="Arial"/>
          <w:color w:val="33B7D3" w:themeColor="accent1"/>
          <w:sz w:val="24"/>
          <w:szCs w:val="24"/>
        </w:rPr>
        <w:t>FINANC</w:t>
      </w:r>
      <w:r>
        <w:rPr>
          <w:rFonts w:ascii="Arial" w:hAnsi="Arial" w:cs="Arial"/>
          <w:color w:val="33B7D3" w:themeColor="accent1"/>
          <w:sz w:val="24"/>
          <w:szCs w:val="24"/>
        </w:rPr>
        <w:t>IAL</w:t>
      </w:r>
      <w:r w:rsidRPr="007C54C8">
        <w:rPr>
          <w:rFonts w:ascii="Arial" w:hAnsi="Arial" w:cs="Arial"/>
          <w:color w:val="33B7D3" w:themeColor="accent1"/>
          <w:sz w:val="24"/>
          <w:szCs w:val="24"/>
        </w:rPr>
        <w:t xml:space="preserve"> ACCOUNTS </w:t>
      </w:r>
    </w:p>
    <w:p w:rsidR="000E6E2E" w:rsidRDefault="000E6E2E" w:rsidP="00805773">
      <w:pPr>
        <w:ind w:firstLine="720"/>
        <w:rPr>
          <w:rFonts w:ascii="Arial" w:hAnsi="Arial" w:cs="Arial"/>
          <w:color w:val="33B7D3" w:themeColor="accent1"/>
          <w:sz w:val="22"/>
          <w:szCs w:val="22"/>
        </w:rPr>
      </w:pPr>
      <w:r>
        <w:rPr>
          <w:rFonts w:ascii="Arial" w:hAnsi="Arial" w:cs="Arial"/>
          <w:color w:val="33B7D3" w:themeColor="accent1"/>
          <w:sz w:val="22"/>
          <w:szCs w:val="22"/>
        </w:rPr>
        <w:t>Year ending April 201</w:t>
      </w:r>
      <w:r w:rsidR="0004077D">
        <w:rPr>
          <w:rFonts w:ascii="Arial" w:hAnsi="Arial" w:cs="Arial"/>
          <w:color w:val="33B7D3" w:themeColor="accent1"/>
          <w:sz w:val="22"/>
          <w:szCs w:val="22"/>
        </w:rPr>
        <w:t>9</w:t>
      </w:r>
    </w:p>
    <w:tbl>
      <w:tblPr>
        <w:tblW w:w="4945" w:type="dxa"/>
        <w:jc w:val="right"/>
        <w:tblLook w:val="04A0" w:firstRow="1" w:lastRow="0" w:firstColumn="1" w:lastColumn="0" w:noHBand="0" w:noVBand="1"/>
      </w:tblPr>
      <w:tblGrid>
        <w:gridCol w:w="1211"/>
        <w:gridCol w:w="1361"/>
        <w:gridCol w:w="1162"/>
        <w:gridCol w:w="1211"/>
      </w:tblGrid>
      <w:tr w:rsidR="0089308B" w:rsidRPr="00921A4C" w:rsidTr="0089308B">
        <w:trPr>
          <w:trHeight w:val="496"/>
          <w:jc w:val="right"/>
        </w:trPr>
        <w:tc>
          <w:tcPr>
            <w:tcW w:w="1211" w:type="dxa"/>
            <w:tcBorders>
              <w:top w:val="nil"/>
              <w:left w:val="nil"/>
              <w:bottom w:val="nil"/>
              <w:right w:val="nil"/>
            </w:tcBorders>
            <w:shd w:val="clear" w:color="auto" w:fill="auto"/>
            <w:noWrap/>
            <w:vAlign w:val="bottom"/>
            <w:hideMark/>
          </w:tcPr>
          <w:p w:rsidR="0089308B" w:rsidRPr="00921A4C" w:rsidRDefault="0089308B" w:rsidP="0089308B">
            <w:pPr>
              <w:spacing w:after="0" w:line="240" w:lineRule="auto"/>
              <w:rPr>
                <w:rFonts w:ascii="Calibri" w:eastAsia="Times New Roman" w:hAnsi="Calibri" w:cs="Calibri"/>
                <w:b/>
                <w:bCs/>
                <w:color w:val="000000"/>
                <w:sz w:val="22"/>
                <w:szCs w:val="22"/>
                <w:lang w:val="en-GB" w:eastAsia="en-US"/>
              </w:rPr>
            </w:pPr>
            <w:r w:rsidRPr="00921A4C">
              <w:rPr>
                <w:rFonts w:ascii="Calibri" w:eastAsia="Times New Roman" w:hAnsi="Calibri" w:cs="Calibri"/>
                <w:b/>
                <w:bCs/>
                <w:color w:val="000000"/>
                <w:sz w:val="22"/>
                <w:szCs w:val="22"/>
                <w:lang w:val="en-GB" w:eastAsia="en-US"/>
              </w:rPr>
              <w:t>Note</w:t>
            </w:r>
          </w:p>
        </w:tc>
        <w:tc>
          <w:tcPr>
            <w:tcW w:w="1312" w:type="dxa"/>
            <w:tcBorders>
              <w:top w:val="nil"/>
              <w:left w:val="nil"/>
              <w:bottom w:val="nil"/>
              <w:right w:val="nil"/>
            </w:tcBorders>
            <w:shd w:val="clear" w:color="auto" w:fill="auto"/>
            <w:vAlign w:val="bottom"/>
            <w:hideMark/>
          </w:tcPr>
          <w:p w:rsidR="0089308B" w:rsidRPr="00921A4C" w:rsidRDefault="0089308B" w:rsidP="00C73539">
            <w:pPr>
              <w:spacing w:after="0" w:line="240" w:lineRule="auto"/>
              <w:rPr>
                <w:rFonts w:ascii="Calibri" w:eastAsia="Times New Roman" w:hAnsi="Calibri" w:cs="Calibri"/>
                <w:b/>
                <w:bCs/>
                <w:color w:val="000000"/>
                <w:sz w:val="22"/>
                <w:szCs w:val="22"/>
                <w:lang w:val="en-GB" w:eastAsia="en-US"/>
              </w:rPr>
            </w:pPr>
            <w:r w:rsidRPr="00921A4C">
              <w:rPr>
                <w:rFonts w:ascii="Calibri" w:eastAsia="Times New Roman" w:hAnsi="Calibri" w:cs="Calibri"/>
                <w:b/>
                <w:bCs/>
                <w:color w:val="000000"/>
                <w:sz w:val="22"/>
                <w:szCs w:val="22"/>
                <w:lang w:val="en-GB" w:eastAsia="en-US"/>
              </w:rPr>
              <w:t>Unrestricted funds</w:t>
            </w:r>
          </w:p>
        </w:tc>
        <w:tc>
          <w:tcPr>
            <w:tcW w:w="1211" w:type="dxa"/>
            <w:tcBorders>
              <w:top w:val="nil"/>
              <w:left w:val="nil"/>
              <w:bottom w:val="nil"/>
              <w:right w:val="nil"/>
            </w:tcBorders>
            <w:shd w:val="clear" w:color="auto" w:fill="auto"/>
            <w:vAlign w:val="bottom"/>
            <w:hideMark/>
          </w:tcPr>
          <w:p w:rsidR="0089308B" w:rsidRPr="00921A4C" w:rsidRDefault="0089308B" w:rsidP="00C73539">
            <w:pPr>
              <w:spacing w:after="0" w:line="240" w:lineRule="auto"/>
              <w:rPr>
                <w:rFonts w:ascii="Calibri" w:eastAsia="Times New Roman" w:hAnsi="Calibri" w:cs="Calibri"/>
                <w:b/>
                <w:bCs/>
                <w:color w:val="000000"/>
                <w:sz w:val="22"/>
                <w:szCs w:val="22"/>
                <w:lang w:val="en-GB" w:eastAsia="en-US"/>
              </w:rPr>
            </w:pPr>
            <w:r w:rsidRPr="00921A4C">
              <w:rPr>
                <w:rFonts w:ascii="Calibri" w:eastAsia="Times New Roman" w:hAnsi="Calibri" w:cs="Calibri"/>
                <w:b/>
                <w:bCs/>
                <w:color w:val="000000"/>
                <w:sz w:val="22"/>
                <w:szCs w:val="22"/>
                <w:lang w:val="en-GB" w:eastAsia="en-US"/>
              </w:rPr>
              <w:t>Restricted funds</w:t>
            </w:r>
          </w:p>
        </w:tc>
        <w:tc>
          <w:tcPr>
            <w:tcW w:w="1211" w:type="dxa"/>
            <w:tcBorders>
              <w:top w:val="nil"/>
              <w:left w:val="nil"/>
              <w:bottom w:val="nil"/>
              <w:right w:val="nil"/>
            </w:tcBorders>
            <w:shd w:val="clear" w:color="auto" w:fill="auto"/>
            <w:noWrap/>
            <w:vAlign w:val="bottom"/>
            <w:hideMark/>
          </w:tcPr>
          <w:p w:rsidR="0089308B" w:rsidRPr="00921A4C" w:rsidRDefault="0089308B" w:rsidP="00C73539">
            <w:pPr>
              <w:spacing w:after="0" w:line="240" w:lineRule="auto"/>
              <w:rPr>
                <w:rFonts w:ascii="Calibri" w:eastAsia="Times New Roman" w:hAnsi="Calibri" w:cs="Calibri"/>
                <w:b/>
                <w:bCs/>
                <w:color w:val="000000"/>
                <w:sz w:val="22"/>
                <w:szCs w:val="22"/>
                <w:lang w:val="en-GB" w:eastAsia="en-US"/>
              </w:rPr>
            </w:pPr>
            <w:r w:rsidRPr="00921A4C">
              <w:rPr>
                <w:rFonts w:ascii="Calibri" w:eastAsia="Times New Roman" w:hAnsi="Calibri" w:cs="Calibri"/>
                <w:b/>
                <w:bCs/>
                <w:color w:val="000000"/>
                <w:sz w:val="22"/>
                <w:szCs w:val="22"/>
                <w:lang w:val="en-GB" w:eastAsia="en-US"/>
              </w:rPr>
              <w:t>Total 201</w:t>
            </w:r>
            <w:r>
              <w:rPr>
                <w:rFonts w:ascii="Calibri" w:eastAsia="Times New Roman" w:hAnsi="Calibri" w:cs="Calibri"/>
                <w:b/>
                <w:bCs/>
                <w:color w:val="000000"/>
                <w:sz w:val="22"/>
                <w:szCs w:val="22"/>
                <w:lang w:val="en-GB" w:eastAsia="en-US"/>
              </w:rPr>
              <w:t>9</w:t>
            </w:r>
          </w:p>
        </w:tc>
      </w:tr>
      <w:tr w:rsidR="0089308B" w:rsidRPr="00921A4C" w:rsidTr="0089308B">
        <w:trPr>
          <w:trHeight w:val="248"/>
          <w:jc w:val="right"/>
        </w:trPr>
        <w:tc>
          <w:tcPr>
            <w:tcW w:w="1211" w:type="dxa"/>
            <w:tcBorders>
              <w:top w:val="nil"/>
              <w:left w:val="nil"/>
              <w:bottom w:val="nil"/>
              <w:right w:val="nil"/>
            </w:tcBorders>
            <w:shd w:val="clear" w:color="auto" w:fill="auto"/>
            <w:noWrap/>
            <w:vAlign w:val="bottom"/>
            <w:hideMark/>
          </w:tcPr>
          <w:p w:rsidR="0089308B" w:rsidRPr="00921A4C" w:rsidRDefault="0089308B" w:rsidP="00C73539">
            <w:pPr>
              <w:spacing w:after="0" w:line="240" w:lineRule="auto"/>
              <w:rPr>
                <w:rFonts w:ascii="Calibri" w:eastAsia="Times New Roman" w:hAnsi="Calibri" w:cs="Calibri"/>
                <w:b/>
                <w:bCs/>
                <w:color w:val="000000"/>
                <w:sz w:val="22"/>
                <w:szCs w:val="22"/>
                <w:lang w:val="en-GB" w:eastAsia="en-US"/>
              </w:rPr>
            </w:pPr>
            <w:r w:rsidRPr="00921A4C">
              <w:rPr>
                <w:rFonts w:ascii="Calibri" w:eastAsia="Times New Roman" w:hAnsi="Calibri" w:cs="Calibri"/>
                <w:b/>
                <w:bCs/>
                <w:color w:val="000000"/>
                <w:sz w:val="22"/>
                <w:szCs w:val="22"/>
                <w:lang w:val="en-GB" w:eastAsia="en-US"/>
              </w:rPr>
              <w:t>£</w:t>
            </w:r>
          </w:p>
        </w:tc>
        <w:tc>
          <w:tcPr>
            <w:tcW w:w="1312" w:type="dxa"/>
            <w:tcBorders>
              <w:top w:val="nil"/>
              <w:left w:val="nil"/>
              <w:bottom w:val="nil"/>
              <w:right w:val="nil"/>
            </w:tcBorders>
            <w:shd w:val="clear" w:color="auto" w:fill="auto"/>
            <w:vAlign w:val="bottom"/>
            <w:hideMark/>
          </w:tcPr>
          <w:p w:rsidR="0089308B" w:rsidRPr="00921A4C" w:rsidRDefault="0089308B" w:rsidP="00C73539">
            <w:pPr>
              <w:spacing w:after="0" w:line="240" w:lineRule="auto"/>
              <w:rPr>
                <w:rFonts w:ascii="Calibri" w:eastAsia="Times New Roman" w:hAnsi="Calibri" w:cs="Calibri"/>
                <w:b/>
                <w:bCs/>
                <w:color w:val="000000"/>
                <w:sz w:val="22"/>
                <w:szCs w:val="22"/>
                <w:lang w:val="en-GB" w:eastAsia="en-US"/>
              </w:rPr>
            </w:pPr>
            <w:r w:rsidRPr="00921A4C">
              <w:rPr>
                <w:rFonts w:ascii="Calibri" w:eastAsia="Times New Roman" w:hAnsi="Calibri" w:cs="Calibri"/>
                <w:b/>
                <w:bCs/>
                <w:color w:val="000000"/>
                <w:sz w:val="22"/>
                <w:szCs w:val="22"/>
                <w:lang w:val="en-GB" w:eastAsia="en-US"/>
              </w:rPr>
              <w:t>£</w:t>
            </w:r>
          </w:p>
        </w:tc>
        <w:tc>
          <w:tcPr>
            <w:tcW w:w="1211" w:type="dxa"/>
            <w:tcBorders>
              <w:top w:val="nil"/>
              <w:left w:val="nil"/>
              <w:bottom w:val="nil"/>
              <w:right w:val="nil"/>
            </w:tcBorders>
            <w:shd w:val="clear" w:color="auto" w:fill="auto"/>
            <w:vAlign w:val="bottom"/>
            <w:hideMark/>
          </w:tcPr>
          <w:p w:rsidR="0089308B" w:rsidRPr="00921A4C" w:rsidRDefault="0089308B" w:rsidP="00C73539">
            <w:pPr>
              <w:spacing w:after="0" w:line="240" w:lineRule="auto"/>
              <w:rPr>
                <w:rFonts w:ascii="Calibri" w:eastAsia="Times New Roman" w:hAnsi="Calibri" w:cs="Calibri"/>
                <w:b/>
                <w:bCs/>
                <w:color w:val="000000"/>
                <w:sz w:val="22"/>
                <w:szCs w:val="22"/>
                <w:lang w:val="en-GB" w:eastAsia="en-US"/>
              </w:rPr>
            </w:pPr>
            <w:r w:rsidRPr="00921A4C">
              <w:rPr>
                <w:rFonts w:ascii="Calibri" w:eastAsia="Times New Roman" w:hAnsi="Calibri" w:cs="Calibri"/>
                <w:b/>
                <w:bCs/>
                <w:color w:val="000000"/>
                <w:sz w:val="22"/>
                <w:szCs w:val="22"/>
                <w:lang w:val="en-GB" w:eastAsia="en-US"/>
              </w:rPr>
              <w:t>£</w:t>
            </w:r>
          </w:p>
        </w:tc>
        <w:tc>
          <w:tcPr>
            <w:tcW w:w="1211" w:type="dxa"/>
            <w:tcBorders>
              <w:top w:val="nil"/>
              <w:left w:val="nil"/>
              <w:bottom w:val="nil"/>
              <w:right w:val="nil"/>
            </w:tcBorders>
            <w:shd w:val="clear" w:color="auto" w:fill="auto"/>
            <w:noWrap/>
            <w:vAlign w:val="bottom"/>
            <w:hideMark/>
          </w:tcPr>
          <w:p w:rsidR="0089308B" w:rsidRPr="00921A4C" w:rsidRDefault="0089308B" w:rsidP="00C73539">
            <w:pPr>
              <w:spacing w:after="0" w:line="240" w:lineRule="auto"/>
              <w:rPr>
                <w:rFonts w:ascii="Calibri" w:eastAsia="Times New Roman" w:hAnsi="Calibri" w:cs="Calibri"/>
                <w:b/>
                <w:bCs/>
                <w:color w:val="000000"/>
                <w:sz w:val="22"/>
                <w:szCs w:val="22"/>
                <w:lang w:val="en-GB" w:eastAsia="en-US"/>
              </w:rPr>
            </w:pPr>
            <w:r w:rsidRPr="00921A4C">
              <w:rPr>
                <w:rFonts w:ascii="Calibri" w:eastAsia="Times New Roman" w:hAnsi="Calibri" w:cs="Calibri"/>
                <w:b/>
                <w:bCs/>
                <w:color w:val="000000"/>
                <w:sz w:val="22"/>
                <w:szCs w:val="22"/>
                <w:lang w:val="en-GB" w:eastAsia="en-US"/>
              </w:rPr>
              <w:t>£</w:t>
            </w:r>
          </w:p>
        </w:tc>
      </w:tr>
    </w:tbl>
    <w:p w:rsidR="0089308B" w:rsidRDefault="0089308B" w:rsidP="00805773">
      <w:pPr>
        <w:ind w:firstLine="720"/>
        <w:rPr>
          <w:rFonts w:ascii="Arial" w:hAnsi="Arial" w:cs="Arial"/>
          <w:color w:val="33B7D3" w:themeColor="accent1"/>
          <w:sz w:val="22"/>
          <w:szCs w:val="22"/>
        </w:rPr>
      </w:pPr>
    </w:p>
    <w:p w:rsidR="0089308B" w:rsidRPr="00BD3946" w:rsidRDefault="0089308B" w:rsidP="0089308B">
      <w:pPr>
        <w:rPr>
          <w:rFonts w:ascii="Arial" w:hAnsi="Arial" w:cs="Arial"/>
          <w:b/>
          <w:bCs/>
          <w:color w:val="000000" w:themeColor="text1"/>
          <w:sz w:val="20"/>
          <w:szCs w:val="20"/>
        </w:rPr>
      </w:pPr>
      <w:r w:rsidRPr="00BD3946">
        <w:rPr>
          <w:rFonts w:ascii="Arial" w:hAnsi="Arial" w:cs="Arial"/>
          <w:b/>
          <w:bCs/>
          <w:color w:val="000000" w:themeColor="text1"/>
          <w:sz w:val="20"/>
          <w:szCs w:val="20"/>
        </w:rPr>
        <w:t>Income and Endowments from:</w:t>
      </w:r>
    </w:p>
    <w:p w:rsidR="0089308B" w:rsidRDefault="0089308B" w:rsidP="0089308B">
      <w:pPr>
        <w:rPr>
          <w:rFonts w:ascii="Arial" w:hAnsi="Arial" w:cs="Arial"/>
          <w:color w:val="000000" w:themeColor="text1"/>
          <w:sz w:val="20"/>
          <w:szCs w:val="20"/>
        </w:rPr>
      </w:pPr>
      <w:r>
        <w:rPr>
          <w:rFonts w:ascii="Arial" w:hAnsi="Arial" w:cs="Arial"/>
          <w:color w:val="000000" w:themeColor="text1"/>
          <w:sz w:val="20"/>
          <w:szCs w:val="20"/>
        </w:rPr>
        <w:t>Donations and Legacies</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t>29,942</w:t>
      </w:r>
      <w:r>
        <w:rPr>
          <w:rFonts w:ascii="Arial" w:hAnsi="Arial" w:cs="Arial"/>
          <w:color w:val="000000" w:themeColor="text1"/>
          <w:sz w:val="20"/>
          <w:szCs w:val="20"/>
        </w:rPr>
        <w:tab/>
      </w:r>
      <w:r>
        <w:rPr>
          <w:rFonts w:ascii="Arial" w:hAnsi="Arial" w:cs="Arial"/>
          <w:color w:val="000000" w:themeColor="text1"/>
          <w:sz w:val="20"/>
          <w:szCs w:val="20"/>
        </w:rPr>
        <w:tab/>
        <w:t>18,097</w:t>
      </w:r>
      <w:r>
        <w:rPr>
          <w:rFonts w:ascii="Arial" w:hAnsi="Arial" w:cs="Arial"/>
          <w:color w:val="000000" w:themeColor="text1"/>
          <w:sz w:val="20"/>
          <w:szCs w:val="20"/>
        </w:rPr>
        <w:tab/>
      </w:r>
      <w:r>
        <w:rPr>
          <w:rFonts w:ascii="Arial" w:hAnsi="Arial" w:cs="Arial"/>
          <w:color w:val="000000" w:themeColor="text1"/>
          <w:sz w:val="20"/>
          <w:szCs w:val="20"/>
        </w:rPr>
        <w:tab/>
      </w:r>
      <w:proofErr w:type="gramStart"/>
      <w:r>
        <w:rPr>
          <w:rFonts w:ascii="Arial" w:hAnsi="Arial" w:cs="Arial"/>
          <w:color w:val="000000" w:themeColor="text1"/>
          <w:sz w:val="20"/>
          <w:szCs w:val="20"/>
        </w:rPr>
        <w:t>48,039  Investment</w:t>
      </w:r>
      <w:proofErr w:type="gramEnd"/>
      <w:r>
        <w:rPr>
          <w:rFonts w:ascii="Arial" w:hAnsi="Arial" w:cs="Arial"/>
          <w:color w:val="000000" w:themeColor="text1"/>
          <w:sz w:val="20"/>
          <w:szCs w:val="20"/>
        </w:rPr>
        <w:t xml:space="preserve"> Income</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t xml:space="preserve">       73</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t xml:space="preserve">       73</w:t>
      </w:r>
    </w:p>
    <w:p w:rsidR="0089308B" w:rsidRDefault="0089308B" w:rsidP="0089308B">
      <w:pPr>
        <w:rPr>
          <w:rFonts w:ascii="Arial" w:hAnsi="Arial" w:cs="Arial"/>
          <w:color w:val="000000" w:themeColor="text1"/>
          <w:sz w:val="20"/>
          <w:szCs w:val="20"/>
        </w:rPr>
      </w:pPr>
      <w:r>
        <w:rPr>
          <w:rFonts w:ascii="Arial" w:hAnsi="Arial" w:cs="Arial"/>
          <w:color w:val="000000" w:themeColor="text1"/>
          <w:sz w:val="20"/>
          <w:szCs w:val="20"/>
        </w:rPr>
        <w:t>Total Income</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t>30,015</w:t>
      </w:r>
      <w:r>
        <w:rPr>
          <w:rFonts w:ascii="Arial" w:hAnsi="Arial" w:cs="Arial"/>
          <w:color w:val="000000" w:themeColor="text1"/>
          <w:sz w:val="20"/>
          <w:szCs w:val="20"/>
        </w:rPr>
        <w:tab/>
      </w:r>
      <w:r>
        <w:rPr>
          <w:rFonts w:ascii="Arial" w:hAnsi="Arial" w:cs="Arial"/>
          <w:color w:val="000000" w:themeColor="text1"/>
          <w:sz w:val="20"/>
          <w:szCs w:val="20"/>
        </w:rPr>
        <w:tab/>
        <w:t>18,097</w:t>
      </w:r>
      <w:r>
        <w:rPr>
          <w:rFonts w:ascii="Arial" w:hAnsi="Arial" w:cs="Arial"/>
          <w:color w:val="000000" w:themeColor="text1"/>
          <w:sz w:val="20"/>
          <w:szCs w:val="20"/>
        </w:rPr>
        <w:tab/>
      </w:r>
      <w:r>
        <w:rPr>
          <w:rFonts w:ascii="Arial" w:hAnsi="Arial" w:cs="Arial"/>
          <w:color w:val="000000" w:themeColor="text1"/>
          <w:sz w:val="20"/>
          <w:szCs w:val="20"/>
        </w:rPr>
        <w:tab/>
        <w:t>48,112</w:t>
      </w:r>
    </w:p>
    <w:p w:rsidR="0089308B" w:rsidRPr="00BD3946" w:rsidRDefault="0089308B" w:rsidP="0089308B">
      <w:pPr>
        <w:rPr>
          <w:rFonts w:ascii="Arial" w:hAnsi="Arial" w:cs="Arial"/>
          <w:b/>
          <w:bCs/>
          <w:color w:val="000000" w:themeColor="text1"/>
          <w:sz w:val="20"/>
          <w:szCs w:val="20"/>
        </w:rPr>
      </w:pPr>
      <w:r w:rsidRPr="00BD3946">
        <w:rPr>
          <w:rFonts w:ascii="Arial" w:hAnsi="Arial" w:cs="Arial"/>
          <w:b/>
          <w:bCs/>
          <w:color w:val="000000" w:themeColor="text1"/>
          <w:sz w:val="20"/>
          <w:szCs w:val="20"/>
        </w:rPr>
        <w:t>Expenditure on:</w:t>
      </w:r>
    </w:p>
    <w:p w:rsidR="0089308B" w:rsidRDefault="0089308B" w:rsidP="0089308B">
      <w:pPr>
        <w:rPr>
          <w:rFonts w:ascii="Arial" w:hAnsi="Arial" w:cs="Arial"/>
          <w:color w:val="000000" w:themeColor="text1"/>
          <w:sz w:val="20"/>
          <w:szCs w:val="20"/>
        </w:rPr>
      </w:pPr>
      <w:r>
        <w:rPr>
          <w:rFonts w:ascii="Arial" w:hAnsi="Arial" w:cs="Arial"/>
          <w:color w:val="000000" w:themeColor="text1"/>
          <w:sz w:val="20"/>
          <w:szCs w:val="20"/>
        </w:rPr>
        <w:t>Raising Funds</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t>-1,911</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t>-</w:t>
      </w:r>
      <w:proofErr w:type="gramStart"/>
      <w:r>
        <w:rPr>
          <w:rFonts w:ascii="Arial" w:hAnsi="Arial" w:cs="Arial"/>
          <w:color w:val="000000" w:themeColor="text1"/>
          <w:sz w:val="20"/>
          <w:szCs w:val="20"/>
        </w:rPr>
        <w:t>1,911  Charitable</w:t>
      </w:r>
      <w:proofErr w:type="gramEnd"/>
      <w:r>
        <w:rPr>
          <w:rFonts w:ascii="Arial" w:hAnsi="Arial" w:cs="Arial"/>
          <w:color w:val="000000" w:themeColor="text1"/>
          <w:sz w:val="20"/>
          <w:szCs w:val="20"/>
        </w:rPr>
        <w:t xml:space="preserve"> Activities</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t>-16,307</w:t>
      </w:r>
      <w:r>
        <w:rPr>
          <w:rFonts w:ascii="Arial" w:hAnsi="Arial" w:cs="Arial"/>
          <w:color w:val="000000" w:themeColor="text1"/>
          <w:sz w:val="20"/>
          <w:szCs w:val="20"/>
        </w:rPr>
        <w:tab/>
      </w:r>
      <w:r>
        <w:rPr>
          <w:rFonts w:ascii="Arial" w:hAnsi="Arial" w:cs="Arial"/>
          <w:color w:val="000000" w:themeColor="text1"/>
          <w:sz w:val="20"/>
          <w:szCs w:val="20"/>
        </w:rPr>
        <w:tab/>
        <w:t>-5,790</w:t>
      </w:r>
      <w:r>
        <w:rPr>
          <w:rFonts w:ascii="Arial" w:hAnsi="Arial" w:cs="Arial"/>
          <w:color w:val="000000" w:themeColor="text1"/>
          <w:sz w:val="20"/>
          <w:szCs w:val="20"/>
        </w:rPr>
        <w:tab/>
        <w:t xml:space="preserve">            -22,097</w:t>
      </w:r>
    </w:p>
    <w:p w:rsidR="0089308B" w:rsidRDefault="0089308B" w:rsidP="0089308B">
      <w:pPr>
        <w:rPr>
          <w:rFonts w:ascii="Arial" w:hAnsi="Arial" w:cs="Arial"/>
          <w:color w:val="000000" w:themeColor="text1"/>
          <w:sz w:val="20"/>
          <w:szCs w:val="20"/>
        </w:rPr>
      </w:pPr>
      <w:r>
        <w:rPr>
          <w:rFonts w:ascii="Arial" w:hAnsi="Arial" w:cs="Arial"/>
          <w:color w:val="000000" w:themeColor="text1"/>
          <w:sz w:val="20"/>
          <w:szCs w:val="20"/>
        </w:rPr>
        <w:t>Total Expenditure</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t>-18,218</w:t>
      </w:r>
      <w:r>
        <w:rPr>
          <w:rFonts w:ascii="Arial" w:hAnsi="Arial" w:cs="Arial"/>
          <w:color w:val="000000" w:themeColor="text1"/>
          <w:sz w:val="20"/>
          <w:szCs w:val="20"/>
        </w:rPr>
        <w:tab/>
      </w:r>
      <w:r>
        <w:rPr>
          <w:rFonts w:ascii="Arial" w:hAnsi="Arial" w:cs="Arial"/>
          <w:color w:val="000000" w:themeColor="text1"/>
          <w:sz w:val="20"/>
          <w:szCs w:val="20"/>
        </w:rPr>
        <w:tab/>
        <w:t>-5,790</w:t>
      </w:r>
      <w:r>
        <w:rPr>
          <w:rFonts w:ascii="Arial" w:hAnsi="Arial" w:cs="Arial"/>
          <w:color w:val="000000" w:themeColor="text1"/>
          <w:sz w:val="20"/>
          <w:szCs w:val="20"/>
        </w:rPr>
        <w:tab/>
        <w:t xml:space="preserve">            -24,008</w:t>
      </w:r>
    </w:p>
    <w:p w:rsidR="0089308B" w:rsidRDefault="0089308B" w:rsidP="0089308B">
      <w:pPr>
        <w:rPr>
          <w:rFonts w:ascii="Arial" w:hAnsi="Arial" w:cs="Arial"/>
          <w:color w:val="000000" w:themeColor="text1"/>
          <w:sz w:val="20"/>
          <w:szCs w:val="20"/>
        </w:rPr>
      </w:pPr>
      <w:r>
        <w:rPr>
          <w:rFonts w:ascii="Arial" w:hAnsi="Arial" w:cs="Arial"/>
          <w:color w:val="000000" w:themeColor="text1"/>
          <w:sz w:val="20"/>
          <w:szCs w:val="20"/>
        </w:rPr>
        <w:t>Net movement in Funds</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t>11,797</w:t>
      </w:r>
      <w:r>
        <w:rPr>
          <w:rFonts w:ascii="Arial" w:hAnsi="Arial" w:cs="Arial"/>
          <w:color w:val="000000" w:themeColor="text1"/>
          <w:sz w:val="20"/>
          <w:szCs w:val="20"/>
        </w:rPr>
        <w:tab/>
      </w:r>
      <w:r>
        <w:rPr>
          <w:rFonts w:ascii="Arial" w:hAnsi="Arial" w:cs="Arial"/>
          <w:color w:val="000000" w:themeColor="text1"/>
          <w:sz w:val="20"/>
          <w:szCs w:val="20"/>
        </w:rPr>
        <w:tab/>
        <w:t>12,307</w:t>
      </w:r>
      <w:r>
        <w:rPr>
          <w:rFonts w:ascii="Arial" w:hAnsi="Arial" w:cs="Arial"/>
          <w:color w:val="000000" w:themeColor="text1"/>
          <w:sz w:val="20"/>
          <w:szCs w:val="20"/>
        </w:rPr>
        <w:tab/>
      </w:r>
      <w:r>
        <w:rPr>
          <w:rFonts w:ascii="Arial" w:hAnsi="Arial" w:cs="Arial"/>
          <w:color w:val="000000" w:themeColor="text1"/>
          <w:sz w:val="20"/>
          <w:szCs w:val="20"/>
        </w:rPr>
        <w:tab/>
        <w:t>24,104</w:t>
      </w:r>
    </w:p>
    <w:p w:rsidR="0089308B" w:rsidRPr="00BD3946" w:rsidRDefault="0089308B" w:rsidP="0089308B">
      <w:pPr>
        <w:rPr>
          <w:rFonts w:ascii="Arial" w:hAnsi="Arial" w:cs="Arial"/>
          <w:b/>
          <w:bCs/>
          <w:color w:val="000000" w:themeColor="text1"/>
          <w:sz w:val="20"/>
          <w:szCs w:val="20"/>
        </w:rPr>
      </w:pPr>
      <w:r w:rsidRPr="00BD3946">
        <w:rPr>
          <w:rFonts w:ascii="Arial" w:hAnsi="Arial" w:cs="Arial"/>
          <w:b/>
          <w:bCs/>
          <w:color w:val="000000" w:themeColor="text1"/>
          <w:sz w:val="20"/>
          <w:szCs w:val="20"/>
        </w:rPr>
        <w:t>Reconciliation of Funds</w:t>
      </w:r>
      <w:r w:rsidRPr="00BD3946">
        <w:rPr>
          <w:rFonts w:ascii="Arial" w:hAnsi="Arial" w:cs="Arial"/>
          <w:b/>
          <w:bCs/>
          <w:color w:val="000000" w:themeColor="text1"/>
          <w:sz w:val="20"/>
          <w:szCs w:val="20"/>
        </w:rPr>
        <w:tab/>
      </w:r>
    </w:p>
    <w:p w:rsidR="0089308B" w:rsidRDefault="0089308B" w:rsidP="0089308B">
      <w:pPr>
        <w:pBdr>
          <w:bottom w:val="single" w:sz="12" w:space="1" w:color="auto"/>
        </w:pBdr>
        <w:rPr>
          <w:rFonts w:ascii="Arial" w:hAnsi="Arial" w:cs="Arial"/>
          <w:color w:val="000000" w:themeColor="text1"/>
          <w:sz w:val="20"/>
          <w:szCs w:val="20"/>
        </w:rPr>
      </w:pPr>
      <w:r>
        <w:rPr>
          <w:rFonts w:ascii="Arial" w:hAnsi="Arial" w:cs="Arial"/>
          <w:color w:val="000000" w:themeColor="text1"/>
          <w:sz w:val="20"/>
          <w:szCs w:val="20"/>
        </w:rPr>
        <w:t>Total Funds brought forward</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t>42,843</w:t>
      </w:r>
      <w:r>
        <w:rPr>
          <w:rFonts w:ascii="Arial" w:hAnsi="Arial" w:cs="Arial"/>
          <w:color w:val="000000" w:themeColor="text1"/>
          <w:sz w:val="20"/>
          <w:szCs w:val="20"/>
        </w:rPr>
        <w:tab/>
      </w:r>
      <w:r>
        <w:rPr>
          <w:rFonts w:ascii="Arial" w:hAnsi="Arial" w:cs="Arial"/>
          <w:color w:val="000000" w:themeColor="text1"/>
          <w:sz w:val="20"/>
          <w:szCs w:val="20"/>
        </w:rPr>
        <w:tab/>
        <w:t xml:space="preserve">    0</w:t>
      </w:r>
      <w:r>
        <w:rPr>
          <w:rFonts w:ascii="Arial" w:hAnsi="Arial" w:cs="Arial"/>
          <w:color w:val="000000" w:themeColor="text1"/>
          <w:sz w:val="20"/>
          <w:szCs w:val="20"/>
        </w:rPr>
        <w:tab/>
      </w:r>
      <w:r>
        <w:rPr>
          <w:rFonts w:ascii="Arial" w:hAnsi="Arial" w:cs="Arial"/>
          <w:color w:val="000000" w:themeColor="text1"/>
          <w:sz w:val="20"/>
          <w:szCs w:val="20"/>
        </w:rPr>
        <w:tab/>
        <w:t>42,843 Total</w:t>
      </w:r>
      <w:r w:rsidR="00BD3946">
        <w:rPr>
          <w:rFonts w:ascii="Arial" w:hAnsi="Arial" w:cs="Arial"/>
          <w:color w:val="000000" w:themeColor="text1"/>
          <w:sz w:val="20"/>
          <w:szCs w:val="20"/>
        </w:rPr>
        <w:t xml:space="preserve"> Funds carried forward</w:t>
      </w:r>
      <w:r w:rsidR="00BD3946">
        <w:rPr>
          <w:rFonts w:ascii="Arial" w:hAnsi="Arial" w:cs="Arial"/>
          <w:color w:val="000000" w:themeColor="text1"/>
          <w:sz w:val="20"/>
          <w:szCs w:val="20"/>
        </w:rPr>
        <w:tab/>
      </w:r>
      <w:r w:rsidR="00BD3946">
        <w:rPr>
          <w:rFonts w:ascii="Arial" w:hAnsi="Arial" w:cs="Arial"/>
          <w:color w:val="000000" w:themeColor="text1"/>
          <w:sz w:val="20"/>
          <w:szCs w:val="20"/>
        </w:rPr>
        <w:tab/>
      </w:r>
      <w:r w:rsidR="00BD3946">
        <w:rPr>
          <w:rFonts w:ascii="Arial" w:hAnsi="Arial" w:cs="Arial"/>
          <w:color w:val="000000" w:themeColor="text1"/>
          <w:sz w:val="20"/>
          <w:szCs w:val="20"/>
        </w:rPr>
        <w:tab/>
      </w:r>
      <w:r w:rsidR="00BD3946">
        <w:rPr>
          <w:rFonts w:ascii="Arial" w:hAnsi="Arial" w:cs="Arial"/>
          <w:color w:val="000000" w:themeColor="text1"/>
          <w:sz w:val="20"/>
          <w:szCs w:val="20"/>
        </w:rPr>
        <w:tab/>
        <w:t>54,640</w:t>
      </w:r>
      <w:r w:rsidR="00BD3946">
        <w:rPr>
          <w:rFonts w:ascii="Arial" w:hAnsi="Arial" w:cs="Arial"/>
          <w:color w:val="000000" w:themeColor="text1"/>
          <w:sz w:val="20"/>
          <w:szCs w:val="20"/>
        </w:rPr>
        <w:tab/>
      </w:r>
      <w:r w:rsidR="00BD3946">
        <w:rPr>
          <w:rFonts w:ascii="Arial" w:hAnsi="Arial" w:cs="Arial"/>
          <w:color w:val="000000" w:themeColor="text1"/>
          <w:sz w:val="20"/>
          <w:szCs w:val="20"/>
        </w:rPr>
        <w:tab/>
        <w:t>12,307</w:t>
      </w:r>
      <w:r w:rsidR="00BD3946">
        <w:rPr>
          <w:rFonts w:ascii="Arial" w:hAnsi="Arial" w:cs="Arial"/>
          <w:color w:val="000000" w:themeColor="text1"/>
          <w:sz w:val="20"/>
          <w:szCs w:val="20"/>
        </w:rPr>
        <w:tab/>
      </w:r>
      <w:r w:rsidR="00BD3946">
        <w:rPr>
          <w:rFonts w:ascii="Arial" w:hAnsi="Arial" w:cs="Arial"/>
          <w:color w:val="000000" w:themeColor="text1"/>
          <w:sz w:val="20"/>
          <w:szCs w:val="20"/>
        </w:rPr>
        <w:tab/>
        <w:t>66,947</w:t>
      </w:r>
    </w:p>
    <w:p w:rsidR="00BD3946" w:rsidRDefault="00BD3946" w:rsidP="0089308B">
      <w:pPr>
        <w:pBdr>
          <w:bottom w:val="single" w:sz="12" w:space="1" w:color="auto"/>
        </w:pBdr>
        <w:rPr>
          <w:rFonts w:ascii="Arial" w:hAnsi="Arial" w:cs="Arial"/>
          <w:color w:val="000000" w:themeColor="text1"/>
          <w:sz w:val="20"/>
          <w:szCs w:val="20"/>
        </w:rPr>
      </w:pPr>
    </w:p>
    <w:p w:rsidR="00BD3946" w:rsidRDefault="00BD3946" w:rsidP="0089308B">
      <w:pPr>
        <w:rPr>
          <w:rFonts w:ascii="Arial" w:hAnsi="Arial" w:cs="Arial"/>
          <w:color w:val="000000" w:themeColor="text1"/>
          <w:sz w:val="20"/>
          <w:szCs w:val="20"/>
        </w:rPr>
      </w:pPr>
    </w:p>
    <w:p w:rsidR="00BD3946" w:rsidRDefault="00BD3946" w:rsidP="0089308B">
      <w:pPr>
        <w:rPr>
          <w:rFonts w:ascii="Arial" w:hAnsi="Arial" w:cs="Arial"/>
          <w:color w:val="000000" w:themeColor="text1"/>
          <w:sz w:val="20"/>
          <w:szCs w:val="20"/>
        </w:rPr>
      </w:pPr>
    </w:p>
    <w:p w:rsidR="00BD3946" w:rsidRPr="0089308B" w:rsidRDefault="00BD3946" w:rsidP="0089308B">
      <w:pPr>
        <w:rPr>
          <w:rFonts w:ascii="Arial" w:hAnsi="Arial" w:cs="Arial"/>
          <w:color w:val="000000" w:themeColor="text1"/>
          <w:sz w:val="20"/>
          <w:szCs w:val="20"/>
        </w:rPr>
      </w:pPr>
    </w:p>
    <w:tbl>
      <w:tblPr>
        <w:tblW w:w="8910" w:type="dxa"/>
        <w:tblLook w:val="04A0" w:firstRow="1" w:lastRow="0" w:firstColumn="1" w:lastColumn="0" w:noHBand="0" w:noVBand="1"/>
      </w:tblPr>
      <w:tblGrid>
        <w:gridCol w:w="2867"/>
        <w:gridCol w:w="937"/>
        <w:gridCol w:w="1256"/>
        <w:gridCol w:w="1361"/>
        <w:gridCol w:w="1256"/>
        <w:gridCol w:w="1256"/>
      </w:tblGrid>
      <w:tr w:rsidR="00921A4C" w:rsidRPr="00921A4C" w:rsidTr="007D091D">
        <w:trPr>
          <w:trHeight w:val="703"/>
        </w:trPr>
        <w:tc>
          <w:tcPr>
            <w:tcW w:w="2867" w:type="dxa"/>
            <w:tcBorders>
              <w:top w:val="nil"/>
              <w:left w:val="nil"/>
              <w:bottom w:val="nil"/>
              <w:right w:val="nil"/>
            </w:tcBorders>
            <w:shd w:val="clear" w:color="auto" w:fill="auto"/>
            <w:noWrap/>
            <w:vAlign w:val="bottom"/>
            <w:hideMark/>
          </w:tcPr>
          <w:p w:rsidR="00921A4C" w:rsidRPr="00921A4C" w:rsidRDefault="00921A4C" w:rsidP="00921A4C">
            <w:pPr>
              <w:spacing w:after="0" w:line="240" w:lineRule="auto"/>
              <w:rPr>
                <w:rFonts w:ascii="Times New Roman" w:eastAsia="Times New Roman" w:hAnsi="Times New Roman" w:cs="Times New Roman"/>
                <w:color w:val="auto"/>
                <w:sz w:val="24"/>
                <w:szCs w:val="24"/>
                <w:lang w:val="en-GB" w:eastAsia="en-US"/>
              </w:rPr>
            </w:pPr>
          </w:p>
        </w:tc>
        <w:tc>
          <w:tcPr>
            <w:tcW w:w="937" w:type="dxa"/>
            <w:tcBorders>
              <w:top w:val="nil"/>
              <w:left w:val="nil"/>
              <w:bottom w:val="nil"/>
              <w:right w:val="nil"/>
            </w:tcBorders>
            <w:shd w:val="clear" w:color="auto" w:fill="auto"/>
            <w:noWrap/>
            <w:vAlign w:val="bottom"/>
            <w:hideMark/>
          </w:tcPr>
          <w:p w:rsidR="00921A4C" w:rsidRPr="00921A4C" w:rsidRDefault="00921A4C" w:rsidP="00921A4C">
            <w:pPr>
              <w:spacing w:after="0" w:line="240" w:lineRule="auto"/>
              <w:rPr>
                <w:rFonts w:ascii="Times New Roman" w:eastAsia="Times New Roman" w:hAnsi="Times New Roman" w:cs="Times New Roman"/>
                <w:color w:val="auto"/>
                <w:sz w:val="20"/>
                <w:szCs w:val="20"/>
                <w:lang w:val="en-GB" w:eastAsia="en-US"/>
              </w:rPr>
            </w:pPr>
          </w:p>
        </w:tc>
        <w:tc>
          <w:tcPr>
            <w:tcW w:w="1256" w:type="dxa"/>
            <w:tcBorders>
              <w:top w:val="nil"/>
              <w:left w:val="nil"/>
              <w:bottom w:val="nil"/>
              <w:right w:val="nil"/>
            </w:tcBorders>
            <w:shd w:val="clear" w:color="auto" w:fill="auto"/>
            <w:noWrap/>
            <w:vAlign w:val="bottom"/>
            <w:hideMark/>
          </w:tcPr>
          <w:p w:rsidR="00921A4C" w:rsidRPr="00921A4C" w:rsidRDefault="00921A4C" w:rsidP="007D091D">
            <w:pPr>
              <w:spacing w:after="0" w:line="240" w:lineRule="auto"/>
              <w:rPr>
                <w:rFonts w:ascii="Calibri" w:eastAsia="Times New Roman" w:hAnsi="Calibri" w:cs="Calibri"/>
                <w:b/>
                <w:bCs/>
                <w:color w:val="000000"/>
                <w:sz w:val="22"/>
                <w:szCs w:val="22"/>
                <w:lang w:val="en-GB" w:eastAsia="en-US"/>
              </w:rPr>
            </w:pPr>
            <w:r w:rsidRPr="00921A4C">
              <w:rPr>
                <w:rFonts w:ascii="Calibri" w:eastAsia="Times New Roman" w:hAnsi="Calibri" w:cs="Calibri"/>
                <w:b/>
                <w:bCs/>
                <w:color w:val="000000"/>
                <w:sz w:val="22"/>
                <w:szCs w:val="22"/>
                <w:lang w:val="en-GB" w:eastAsia="en-US"/>
              </w:rPr>
              <w:t>Note</w:t>
            </w:r>
          </w:p>
        </w:tc>
        <w:tc>
          <w:tcPr>
            <w:tcW w:w="1338" w:type="dxa"/>
            <w:tcBorders>
              <w:top w:val="nil"/>
              <w:left w:val="nil"/>
              <w:bottom w:val="nil"/>
              <w:right w:val="nil"/>
            </w:tcBorders>
            <w:shd w:val="clear" w:color="auto" w:fill="auto"/>
            <w:vAlign w:val="bottom"/>
            <w:hideMark/>
          </w:tcPr>
          <w:p w:rsidR="00921A4C" w:rsidRPr="00921A4C" w:rsidRDefault="00921A4C" w:rsidP="007D091D">
            <w:pPr>
              <w:spacing w:after="0" w:line="240" w:lineRule="auto"/>
              <w:rPr>
                <w:rFonts w:ascii="Calibri" w:eastAsia="Times New Roman" w:hAnsi="Calibri" w:cs="Calibri"/>
                <w:b/>
                <w:bCs/>
                <w:color w:val="000000"/>
                <w:sz w:val="22"/>
                <w:szCs w:val="22"/>
                <w:lang w:val="en-GB" w:eastAsia="en-US"/>
              </w:rPr>
            </w:pPr>
            <w:r w:rsidRPr="00921A4C">
              <w:rPr>
                <w:rFonts w:ascii="Calibri" w:eastAsia="Times New Roman" w:hAnsi="Calibri" w:cs="Calibri"/>
                <w:b/>
                <w:bCs/>
                <w:color w:val="000000"/>
                <w:sz w:val="22"/>
                <w:szCs w:val="22"/>
                <w:lang w:val="en-GB" w:eastAsia="en-US"/>
              </w:rPr>
              <w:t>Unrestricted funds</w:t>
            </w:r>
          </w:p>
        </w:tc>
        <w:tc>
          <w:tcPr>
            <w:tcW w:w="1256" w:type="dxa"/>
            <w:tcBorders>
              <w:top w:val="nil"/>
              <w:left w:val="nil"/>
              <w:bottom w:val="nil"/>
              <w:right w:val="nil"/>
            </w:tcBorders>
            <w:shd w:val="clear" w:color="auto" w:fill="auto"/>
            <w:vAlign w:val="bottom"/>
            <w:hideMark/>
          </w:tcPr>
          <w:p w:rsidR="00921A4C" w:rsidRPr="00921A4C" w:rsidRDefault="00921A4C" w:rsidP="007D091D">
            <w:pPr>
              <w:spacing w:after="0" w:line="240" w:lineRule="auto"/>
              <w:rPr>
                <w:rFonts w:ascii="Calibri" w:eastAsia="Times New Roman" w:hAnsi="Calibri" w:cs="Calibri"/>
                <w:b/>
                <w:bCs/>
                <w:color w:val="000000"/>
                <w:sz w:val="22"/>
                <w:szCs w:val="22"/>
                <w:lang w:val="en-GB" w:eastAsia="en-US"/>
              </w:rPr>
            </w:pPr>
            <w:r w:rsidRPr="00921A4C">
              <w:rPr>
                <w:rFonts w:ascii="Calibri" w:eastAsia="Times New Roman" w:hAnsi="Calibri" w:cs="Calibri"/>
                <w:b/>
                <w:bCs/>
                <w:color w:val="000000"/>
                <w:sz w:val="22"/>
                <w:szCs w:val="22"/>
                <w:lang w:val="en-GB" w:eastAsia="en-US"/>
              </w:rPr>
              <w:t>Restricted funds</w:t>
            </w:r>
          </w:p>
        </w:tc>
        <w:tc>
          <w:tcPr>
            <w:tcW w:w="1256" w:type="dxa"/>
            <w:tcBorders>
              <w:top w:val="nil"/>
              <w:left w:val="nil"/>
              <w:bottom w:val="nil"/>
              <w:right w:val="nil"/>
            </w:tcBorders>
            <w:shd w:val="clear" w:color="auto" w:fill="auto"/>
            <w:noWrap/>
            <w:vAlign w:val="bottom"/>
            <w:hideMark/>
          </w:tcPr>
          <w:p w:rsidR="00921A4C" w:rsidRPr="00921A4C" w:rsidRDefault="00921A4C" w:rsidP="007D091D">
            <w:pPr>
              <w:spacing w:after="0" w:line="240" w:lineRule="auto"/>
              <w:rPr>
                <w:rFonts w:ascii="Calibri" w:eastAsia="Times New Roman" w:hAnsi="Calibri" w:cs="Calibri"/>
                <w:b/>
                <w:bCs/>
                <w:color w:val="000000"/>
                <w:sz w:val="22"/>
                <w:szCs w:val="22"/>
                <w:lang w:val="en-GB" w:eastAsia="en-US"/>
              </w:rPr>
            </w:pPr>
            <w:r w:rsidRPr="00921A4C">
              <w:rPr>
                <w:rFonts w:ascii="Calibri" w:eastAsia="Times New Roman" w:hAnsi="Calibri" w:cs="Calibri"/>
                <w:b/>
                <w:bCs/>
                <w:color w:val="000000"/>
                <w:sz w:val="22"/>
                <w:szCs w:val="22"/>
                <w:lang w:val="en-GB" w:eastAsia="en-US"/>
              </w:rPr>
              <w:t>Total 2018</w:t>
            </w:r>
          </w:p>
        </w:tc>
      </w:tr>
      <w:tr w:rsidR="00921A4C" w:rsidRPr="00921A4C" w:rsidTr="007D091D">
        <w:trPr>
          <w:trHeight w:val="351"/>
        </w:trPr>
        <w:tc>
          <w:tcPr>
            <w:tcW w:w="2867" w:type="dxa"/>
            <w:tcBorders>
              <w:top w:val="nil"/>
              <w:left w:val="nil"/>
              <w:bottom w:val="nil"/>
              <w:right w:val="nil"/>
            </w:tcBorders>
            <w:shd w:val="clear" w:color="auto" w:fill="auto"/>
            <w:noWrap/>
            <w:vAlign w:val="bottom"/>
            <w:hideMark/>
          </w:tcPr>
          <w:p w:rsidR="00921A4C" w:rsidRPr="00921A4C" w:rsidRDefault="00921A4C" w:rsidP="00921A4C">
            <w:pPr>
              <w:spacing w:after="0" w:line="240" w:lineRule="auto"/>
              <w:jc w:val="center"/>
              <w:rPr>
                <w:rFonts w:ascii="Calibri" w:eastAsia="Times New Roman" w:hAnsi="Calibri" w:cs="Calibri"/>
                <w:b/>
                <w:bCs/>
                <w:color w:val="000000"/>
                <w:sz w:val="22"/>
                <w:szCs w:val="22"/>
                <w:lang w:val="en-GB" w:eastAsia="en-US"/>
              </w:rPr>
            </w:pPr>
          </w:p>
        </w:tc>
        <w:tc>
          <w:tcPr>
            <w:tcW w:w="937" w:type="dxa"/>
            <w:tcBorders>
              <w:top w:val="nil"/>
              <w:left w:val="nil"/>
              <w:bottom w:val="nil"/>
              <w:right w:val="nil"/>
            </w:tcBorders>
            <w:shd w:val="clear" w:color="auto" w:fill="auto"/>
            <w:noWrap/>
            <w:vAlign w:val="bottom"/>
            <w:hideMark/>
          </w:tcPr>
          <w:p w:rsidR="00921A4C" w:rsidRPr="00921A4C" w:rsidRDefault="00921A4C" w:rsidP="00921A4C">
            <w:pPr>
              <w:spacing w:after="0" w:line="240" w:lineRule="auto"/>
              <w:rPr>
                <w:rFonts w:ascii="Times New Roman" w:eastAsia="Times New Roman" w:hAnsi="Times New Roman" w:cs="Times New Roman"/>
                <w:color w:val="auto"/>
                <w:sz w:val="20"/>
                <w:szCs w:val="20"/>
                <w:lang w:val="en-GB" w:eastAsia="en-US"/>
              </w:rPr>
            </w:pPr>
          </w:p>
        </w:tc>
        <w:tc>
          <w:tcPr>
            <w:tcW w:w="1256" w:type="dxa"/>
            <w:tcBorders>
              <w:top w:val="nil"/>
              <w:left w:val="nil"/>
              <w:bottom w:val="nil"/>
              <w:right w:val="nil"/>
            </w:tcBorders>
            <w:shd w:val="clear" w:color="auto" w:fill="auto"/>
            <w:noWrap/>
            <w:vAlign w:val="bottom"/>
            <w:hideMark/>
          </w:tcPr>
          <w:p w:rsidR="00921A4C" w:rsidRPr="00921A4C" w:rsidRDefault="00921A4C" w:rsidP="007D091D">
            <w:pPr>
              <w:spacing w:after="0" w:line="240" w:lineRule="auto"/>
              <w:rPr>
                <w:rFonts w:ascii="Calibri" w:eastAsia="Times New Roman" w:hAnsi="Calibri" w:cs="Calibri"/>
                <w:b/>
                <w:bCs/>
                <w:color w:val="000000"/>
                <w:sz w:val="22"/>
                <w:szCs w:val="22"/>
                <w:lang w:val="en-GB" w:eastAsia="en-US"/>
              </w:rPr>
            </w:pPr>
            <w:r w:rsidRPr="00921A4C">
              <w:rPr>
                <w:rFonts w:ascii="Calibri" w:eastAsia="Times New Roman" w:hAnsi="Calibri" w:cs="Calibri"/>
                <w:b/>
                <w:bCs/>
                <w:color w:val="000000"/>
                <w:sz w:val="22"/>
                <w:szCs w:val="22"/>
                <w:lang w:val="en-GB" w:eastAsia="en-US"/>
              </w:rPr>
              <w:t>£</w:t>
            </w:r>
          </w:p>
        </w:tc>
        <w:tc>
          <w:tcPr>
            <w:tcW w:w="1338" w:type="dxa"/>
            <w:tcBorders>
              <w:top w:val="nil"/>
              <w:left w:val="nil"/>
              <w:bottom w:val="nil"/>
              <w:right w:val="nil"/>
            </w:tcBorders>
            <w:shd w:val="clear" w:color="auto" w:fill="auto"/>
            <w:vAlign w:val="bottom"/>
            <w:hideMark/>
          </w:tcPr>
          <w:p w:rsidR="00921A4C" w:rsidRPr="00921A4C" w:rsidRDefault="00921A4C" w:rsidP="007D091D">
            <w:pPr>
              <w:spacing w:after="0" w:line="240" w:lineRule="auto"/>
              <w:rPr>
                <w:rFonts w:ascii="Calibri" w:eastAsia="Times New Roman" w:hAnsi="Calibri" w:cs="Calibri"/>
                <w:b/>
                <w:bCs/>
                <w:color w:val="000000"/>
                <w:sz w:val="22"/>
                <w:szCs w:val="22"/>
                <w:lang w:val="en-GB" w:eastAsia="en-US"/>
              </w:rPr>
            </w:pPr>
            <w:r w:rsidRPr="00921A4C">
              <w:rPr>
                <w:rFonts w:ascii="Calibri" w:eastAsia="Times New Roman" w:hAnsi="Calibri" w:cs="Calibri"/>
                <w:b/>
                <w:bCs/>
                <w:color w:val="000000"/>
                <w:sz w:val="22"/>
                <w:szCs w:val="22"/>
                <w:lang w:val="en-GB" w:eastAsia="en-US"/>
              </w:rPr>
              <w:t>£</w:t>
            </w:r>
          </w:p>
        </w:tc>
        <w:tc>
          <w:tcPr>
            <w:tcW w:w="1256" w:type="dxa"/>
            <w:tcBorders>
              <w:top w:val="nil"/>
              <w:left w:val="nil"/>
              <w:bottom w:val="nil"/>
              <w:right w:val="nil"/>
            </w:tcBorders>
            <w:shd w:val="clear" w:color="auto" w:fill="auto"/>
            <w:vAlign w:val="bottom"/>
            <w:hideMark/>
          </w:tcPr>
          <w:p w:rsidR="00921A4C" w:rsidRPr="00921A4C" w:rsidRDefault="00921A4C" w:rsidP="007D091D">
            <w:pPr>
              <w:spacing w:after="0" w:line="240" w:lineRule="auto"/>
              <w:rPr>
                <w:rFonts w:ascii="Calibri" w:eastAsia="Times New Roman" w:hAnsi="Calibri" w:cs="Calibri"/>
                <w:b/>
                <w:bCs/>
                <w:color w:val="000000"/>
                <w:sz w:val="22"/>
                <w:szCs w:val="22"/>
                <w:lang w:val="en-GB" w:eastAsia="en-US"/>
              </w:rPr>
            </w:pPr>
            <w:r w:rsidRPr="00921A4C">
              <w:rPr>
                <w:rFonts w:ascii="Calibri" w:eastAsia="Times New Roman" w:hAnsi="Calibri" w:cs="Calibri"/>
                <w:b/>
                <w:bCs/>
                <w:color w:val="000000"/>
                <w:sz w:val="22"/>
                <w:szCs w:val="22"/>
                <w:lang w:val="en-GB" w:eastAsia="en-US"/>
              </w:rPr>
              <w:t>£</w:t>
            </w:r>
          </w:p>
        </w:tc>
        <w:tc>
          <w:tcPr>
            <w:tcW w:w="1256" w:type="dxa"/>
            <w:tcBorders>
              <w:top w:val="nil"/>
              <w:left w:val="nil"/>
              <w:bottom w:val="nil"/>
              <w:right w:val="nil"/>
            </w:tcBorders>
            <w:shd w:val="clear" w:color="auto" w:fill="auto"/>
            <w:noWrap/>
            <w:vAlign w:val="bottom"/>
            <w:hideMark/>
          </w:tcPr>
          <w:p w:rsidR="00921A4C" w:rsidRPr="00921A4C" w:rsidRDefault="00921A4C" w:rsidP="007D091D">
            <w:pPr>
              <w:spacing w:after="0" w:line="240" w:lineRule="auto"/>
              <w:rPr>
                <w:rFonts w:ascii="Calibri" w:eastAsia="Times New Roman" w:hAnsi="Calibri" w:cs="Calibri"/>
                <w:b/>
                <w:bCs/>
                <w:color w:val="000000"/>
                <w:sz w:val="22"/>
                <w:szCs w:val="22"/>
                <w:lang w:val="en-GB" w:eastAsia="en-US"/>
              </w:rPr>
            </w:pPr>
            <w:r w:rsidRPr="00921A4C">
              <w:rPr>
                <w:rFonts w:ascii="Calibri" w:eastAsia="Times New Roman" w:hAnsi="Calibri" w:cs="Calibri"/>
                <w:b/>
                <w:bCs/>
                <w:color w:val="000000"/>
                <w:sz w:val="22"/>
                <w:szCs w:val="22"/>
                <w:lang w:val="en-GB" w:eastAsia="en-US"/>
              </w:rPr>
              <w:t>£</w:t>
            </w:r>
          </w:p>
        </w:tc>
      </w:tr>
      <w:tr w:rsidR="00921A4C" w:rsidRPr="00921A4C" w:rsidTr="007D091D">
        <w:trPr>
          <w:trHeight w:val="329"/>
        </w:trPr>
        <w:tc>
          <w:tcPr>
            <w:tcW w:w="2867" w:type="dxa"/>
            <w:tcBorders>
              <w:top w:val="nil"/>
              <w:left w:val="nil"/>
              <w:bottom w:val="nil"/>
              <w:right w:val="nil"/>
            </w:tcBorders>
            <w:shd w:val="clear" w:color="auto" w:fill="auto"/>
            <w:noWrap/>
            <w:vAlign w:val="bottom"/>
            <w:hideMark/>
          </w:tcPr>
          <w:p w:rsidR="00921A4C" w:rsidRPr="00921A4C" w:rsidRDefault="00921A4C" w:rsidP="00921A4C">
            <w:pPr>
              <w:spacing w:after="0" w:line="240" w:lineRule="auto"/>
              <w:jc w:val="center"/>
              <w:rPr>
                <w:rFonts w:ascii="Calibri" w:eastAsia="Times New Roman" w:hAnsi="Calibri" w:cs="Calibri"/>
                <w:b/>
                <w:bCs/>
                <w:color w:val="000000"/>
                <w:sz w:val="22"/>
                <w:szCs w:val="22"/>
                <w:lang w:val="en-GB" w:eastAsia="en-US"/>
              </w:rPr>
            </w:pPr>
          </w:p>
        </w:tc>
        <w:tc>
          <w:tcPr>
            <w:tcW w:w="937" w:type="dxa"/>
            <w:tcBorders>
              <w:top w:val="nil"/>
              <w:left w:val="nil"/>
              <w:bottom w:val="nil"/>
              <w:right w:val="nil"/>
            </w:tcBorders>
            <w:shd w:val="clear" w:color="auto" w:fill="auto"/>
            <w:noWrap/>
            <w:vAlign w:val="bottom"/>
            <w:hideMark/>
          </w:tcPr>
          <w:p w:rsidR="00921A4C" w:rsidRPr="00921A4C" w:rsidRDefault="00921A4C" w:rsidP="00921A4C">
            <w:pPr>
              <w:spacing w:after="0" w:line="240" w:lineRule="auto"/>
              <w:rPr>
                <w:rFonts w:ascii="Times New Roman" w:eastAsia="Times New Roman" w:hAnsi="Times New Roman" w:cs="Times New Roman"/>
                <w:color w:val="auto"/>
                <w:sz w:val="20"/>
                <w:szCs w:val="20"/>
                <w:lang w:val="en-GB" w:eastAsia="en-US"/>
              </w:rPr>
            </w:pPr>
          </w:p>
        </w:tc>
        <w:tc>
          <w:tcPr>
            <w:tcW w:w="1256" w:type="dxa"/>
            <w:tcBorders>
              <w:top w:val="nil"/>
              <w:left w:val="nil"/>
              <w:bottom w:val="nil"/>
              <w:right w:val="nil"/>
            </w:tcBorders>
            <w:shd w:val="clear" w:color="auto" w:fill="auto"/>
            <w:noWrap/>
            <w:vAlign w:val="bottom"/>
            <w:hideMark/>
          </w:tcPr>
          <w:p w:rsidR="00921A4C" w:rsidRPr="00921A4C" w:rsidRDefault="00921A4C" w:rsidP="00921A4C">
            <w:pPr>
              <w:spacing w:after="0" w:line="240" w:lineRule="auto"/>
              <w:rPr>
                <w:rFonts w:ascii="Times New Roman" w:eastAsia="Times New Roman" w:hAnsi="Times New Roman" w:cs="Times New Roman"/>
                <w:color w:val="auto"/>
                <w:sz w:val="20"/>
                <w:szCs w:val="20"/>
                <w:lang w:val="en-GB" w:eastAsia="en-US"/>
              </w:rPr>
            </w:pPr>
          </w:p>
        </w:tc>
        <w:tc>
          <w:tcPr>
            <w:tcW w:w="1338" w:type="dxa"/>
            <w:tcBorders>
              <w:top w:val="nil"/>
              <w:left w:val="nil"/>
              <w:bottom w:val="nil"/>
              <w:right w:val="nil"/>
            </w:tcBorders>
            <w:shd w:val="clear" w:color="auto" w:fill="auto"/>
            <w:noWrap/>
            <w:vAlign w:val="bottom"/>
            <w:hideMark/>
          </w:tcPr>
          <w:p w:rsidR="00921A4C" w:rsidRPr="00921A4C" w:rsidRDefault="00921A4C" w:rsidP="00921A4C">
            <w:pPr>
              <w:spacing w:after="0" w:line="240" w:lineRule="auto"/>
              <w:rPr>
                <w:rFonts w:ascii="Times New Roman" w:eastAsia="Times New Roman" w:hAnsi="Times New Roman" w:cs="Times New Roman"/>
                <w:color w:val="auto"/>
                <w:sz w:val="20"/>
                <w:szCs w:val="20"/>
                <w:lang w:val="en-GB" w:eastAsia="en-US"/>
              </w:rPr>
            </w:pPr>
          </w:p>
        </w:tc>
        <w:tc>
          <w:tcPr>
            <w:tcW w:w="1256" w:type="dxa"/>
            <w:tcBorders>
              <w:top w:val="nil"/>
              <w:left w:val="nil"/>
              <w:bottom w:val="nil"/>
              <w:right w:val="nil"/>
            </w:tcBorders>
            <w:shd w:val="clear" w:color="auto" w:fill="auto"/>
            <w:noWrap/>
            <w:vAlign w:val="bottom"/>
            <w:hideMark/>
          </w:tcPr>
          <w:p w:rsidR="00921A4C" w:rsidRPr="00921A4C" w:rsidRDefault="00921A4C" w:rsidP="00921A4C">
            <w:pPr>
              <w:spacing w:after="0" w:line="240" w:lineRule="auto"/>
              <w:rPr>
                <w:rFonts w:ascii="Times New Roman" w:eastAsia="Times New Roman" w:hAnsi="Times New Roman" w:cs="Times New Roman"/>
                <w:color w:val="auto"/>
                <w:sz w:val="20"/>
                <w:szCs w:val="20"/>
                <w:lang w:val="en-GB" w:eastAsia="en-US"/>
              </w:rPr>
            </w:pPr>
          </w:p>
        </w:tc>
        <w:tc>
          <w:tcPr>
            <w:tcW w:w="1256" w:type="dxa"/>
            <w:tcBorders>
              <w:top w:val="nil"/>
              <w:left w:val="nil"/>
              <w:bottom w:val="nil"/>
              <w:right w:val="nil"/>
            </w:tcBorders>
            <w:shd w:val="clear" w:color="auto" w:fill="auto"/>
            <w:noWrap/>
            <w:vAlign w:val="bottom"/>
            <w:hideMark/>
          </w:tcPr>
          <w:p w:rsidR="00921A4C" w:rsidRPr="00921A4C" w:rsidRDefault="00921A4C" w:rsidP="00921A4C">
            <w:pPr>
              <w:spacing w:after="0" w:line="240" w:lineRule="auto"/>
              <w:rPr>
                <w:rFonts w:ascii="Times New Roman" w:eastAsia="Times New Roman" w:hAnsi="Times New Roman" w:cs="Times New Roman"/>
                <w:color w:val="auto"/>
                <w:sz w:val="20"/>
                <w:szCs w:val="20"/>
                <w:lang w:val="en-GB" w:eastAsia="en-US"/>
              </w:rPr>
            </w:pPr>
          </w:p>
        </w:tc>
      </w:tr>
    </w:tbl>
    <w:p w:rsidR="00805773" w:rsidRDefault="007D091D">
      <w:pPr>
        <w:rPr>
          <w:rFonts w:ascii="Arial" w:hAnsi="Arial" w:cs="Arial"/>
          <w:b/>
          <w:bCs/>
          <w:color w:val="000000" w:themeColor="text1"/>
          <w:sz w:val="20"/>
          <w:szCs w:val="20"/>
        </w:rPr>
      </w:pPr>
      <w:r w:rsidRPr="007D091D">
        <w:rPr>
          <w:rFonts w:ascii="Arial" w:hAnsi="Arial" w:cs="Arial"/>
          <w:b/>
          <w:bCs/>
          <w:color w:val="000000" w:themeColor="text1"/>
          <w:sz w:val="20"/>
          <w:szCs w:val="20"/>
        </w:rPr>
        <w:t>Income and Endowments from:</w:t>
      </w:r>
    </w:p>
    <w:p w:rsidR="007D091D" w:rsidRDefault="007D091D">
      <w:pPr>
        <w:rPr>
          <w:rFonts w:ascii="Arial" w:hAnsi="Arial" w:cs="Arial"/>
          <w:color w:val="000000" w:themeColor="text1"/>
          <w:sz w:val="20"/>
          <w:szCs w:val="20"/>
        </w:rPr>
      </w:pPr>
      <w:r>
        <w:rPr>
          <w:rFonts w:ascii="Arial" w:hAnsi="Arial" w:cs="Arial"/>
          <w:color w:val="000000" w:themeColor="text1"/>
          <w:sz w:val="20"/>
          <w:szCs w:val="20"/>
        </w:rPr>
        <w:t>Donations and Legacies</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t xml:space="preserve"> 30,438</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t>30,438 Investment income</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t xml:space="preserve">        16</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t xml:space="preserve">                    16  </w:t>
      </w:r>
    </w:p>
    <w:p w:rsidR="007D091D" w:rsidRDefault="007D091D">
      <w:pPr>
        <w:rPr>
          <w:rFonts w:ascii="Arial" w:hAnsi="Arial" w:cs="Arial"/>
          <w:color w:val="000000" w:themeColor="text1"/>
          <w:sz w:val="20"/>
          <w:szCs w:val="20"/>
        </w:rPr>
      </w:pPr>
      <w:r w:rsidRPr="00BD3946">
        <w:rPr>
          <w:rFonts w:ascii="Arial" w:hAnsi="Arial" w:cs="Arial"/>
          <w:color w:val="000000" w:themeColor="text1"/>
          <w:sz w:val="20"/>
          <w:szCs w:val="20"/>
        </w:rPr>
        <w:t>Total Income</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t>30,454</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t>30,454</w:t>
      </w:r>
    </w:p>
    <w:p w:rsidR="007D091D" w:rsidRDefault="007D091D">
      <w:pPr>
        <w:rPr>
          <w:rFonts w:ascii="Arial" w:hAnsi="Arial" w:cs="Arial"/>
          <w:color w:val="000000" w:themeColor="text1"/>
          <w:sz w:val="20"/>
          <w:szCs w:val="20"/>
        </w:rPr>
      </w:pPr>
      <w:r w:rsidRPr="007D091D">
        <w:rPr>
          <w:rFonts w:ascii="Arial" w:hAnsi="Arial" w:cs="Arial"/>
          <w:b/>
          <w:bCs/>
          <w:color w:val="000000" w:themeColor="text1"/>
          <w:sz w:val="20"/>
          <w:szCs w:val="20"/>
        </w:rPr>
        <w:t xml:space="preserve">Expenditure on:  </w:t>
      </w:r>
    </w:p>
    <w:p w:rsidR="007D091D" w:rsidRDefault="007D091D">
      <w:pPr>
        <w:rPr>
          <w:rFonts w:ascii="Arial" w:hAnsi="Arial" w:cs="Arial"/>
          <w:b/>
          <w:bCs/>
          <w:color w:val="000000" w:themeColor="text1"/>
          <w:sz w:val="20"/>
          <w:szCs w:val="20"/>
        </w:rPr>
      </w:pPr>
      <w:r>
        <w:rPr>
          <w:rFonts w:ascii="Arial" w:hAnsi="Arial" w:cs="Arial"/>
          <w:color w:val="000000" w:themeColor="text1"/>
          <w:sz w:val="20"/>
          <w:szCs w:val="20"/>
        </w:rPr>
        <w:t>Raising Funds</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t>-1,810</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t>-1,810 Charitable Activities</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t>-31,011</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t xml:space="preserve">           -31,011</w:t>
      </w:r>
      <w:r w:rsidRPr="007D091D">
        <w:rPr>
          <w:rFonts w:ascii="Arial" w:hAnsi="Arial" w:cs="Arial"/>
          <w:b/>
          <w:bCs/>
          <w:color w:val="000000" w:themeColor="text1"/>
          <w:sz w:val="20"/>
          <w:szCs w:val="20"/>
        </w:rPr>
        <w:t xml:space="preserve">   </w:t>
      </w:r>
    </w:p>
    <w:p w:rsidR="007D091D" w:rsidRDefault="007D091D">
      <w:pPr>
        <w:rPr>
          <w:rFonts w:ascii="Arial" w:hAnsi="Arial" w:cs="Arial"/>
          <w:b/>
          <w:bCs/>
          <w:color w:val="000000" w:themeColor="text1"/>
          <w:sz w:val="20"/>
          <w:szCs w:val="20"/>
        </w:rPr>
      </w:pPr>
      <w:r w:rsidRPr="00BD3946">
        <w:rPr>
          <w:rFonts w:ascii="Arial" w:hAnsi="Arial" w:cs="Arial"/>
          <w:color w:val="000000" w:themeColor="text1"/>
          <w:sz w:val="20"/>
          <w:szCs w:val="20"/>
        </w:rPr>
        <w:t>Total Expenditure</w:t>
      </w:r>
      <w:r>
        <w:rPr>
          <w:rFonts w:ascii="Arial" w:hAnsi="Arial" w:cs="Arial"/>
          <w:b/>
          <w:bCs/>
          <w:color w:val="000000" w:themeColor="text1"/>
          <w:sz w:val="20"/>
          <w:szCs w:val="20"/>
        </w:rPr>
        <w:tab/>
      </w:r>
      <w:r>
        <w:rPr>
          <w:rFonts w:ascii="Arial" w:hAnsi="Arial" w:cs="Arial"/>
          <w:b/>
          <w:bCs/>
          <w:color w:val="000000" w:themeColor="text1"/>
          <w:sz w:val="20"/>
          <w:szCs w:val="20"/>
        </w:rPr>
        <w:tab/>
      </w:r>
      <w:r>
        <w:rPr>
          <w:rFonts w:ascii="Arial" w:hAnsi="Arial" w:cs="Arial"/>
          <w:b/>
          <w:bCs/>
          <w:color w:val="000000" w:themeColor="text1"/>
          <w:sz w:val="20"/>
          <w:szCs w:val="20"/>
        </w:rPr>
        <w:tab/>
      </w:r>
      <w:r>
        <w:rPr>
          <w:rFonts w:ascii="Arial" w:hAnsi="Arial" w:cs="Arial"/>
          <w:b/>
          <w:bCs/>
          <w:color w:val="000000" w:themeColor="text1"/>
          <w:sz w:val="20"/>
          <w:szCs w:val="20"/>
        </w:rPr>
        <w:tab/>
      </w:r>
      <w:r>
        <w:rPr>
          <w:rFonts w:ascii="Arial" w:hAnsi="Arial" w:cs="Arial"/>
          <w:b/>
          <w:bCs/>
          <w:color w:val="000000" w:themeColor="text1"/>
          <w:sz w:val="20"/>
          <w:szCs w:val="20"/>
        </w:rPr>
        <w:tab/>
      </w:r>
      <w:r w:rsidRPr="0089308B">
        <w:rPr>
          <w:rFonts w:ascii="Arial" w:hAnsi="Arial" w:cs="Arial"/>
          <w:color w:val="000000" w:themeColor="text1"/>
          <w:sz w:val="20"/>
          <w:szCs w:val="20"/>
        </w:rPr>
        <w:t>-32,821</w:t>
      </w:r>
      <w:r w:rsidRPr="0089308B">
        <w:rPr>
          <w:rFonts w:ascii="Arial" w:hAnsi="Arial" w:cs="Arial"/>
          <w:color w:val="000000" w:themeColor="text1"/>
          <w:sz w:val="20"/>
          <w:szCs w:val="20"/>
        </w:rPr>
        <w:tab/>
      </w:r>
      <w:r w:rsidRPr="0089308B">
        <w:rPr>
          <w:rFonts w:ascii="Arial" w:hAnsi="Arial" w:cs="Arial"/>
          <w:color w:val="000000" w:themeColor="text1"/>
          <w:sz w:val="20"/>
          <w:szCs w:val="20"/>
        </w:rPr>
        <w:tab/>
        <w:t>0</w:t>
      </w:r>
      <w:r w:rsidRPr="0089308B">
        <w:rPr>
          <w:rFonts w:ascii="Arial" w:hAnsi="Arial" w:cs="Arial"/>
          <w:color w:val="000000" w:themeColor="text1"/>
          <w:sz w:val="20"/>
          <w:szCs w:val="20"/>
        </w:rPr>
        <w:tab/>
        <w:t xml:space="preserve">           -32,821</w:t>
      </w:r>
      <w:r w:rsidRPr="007D091D">
        <w:rPr>
          <w:rFonts w:ascii="Arial" w:hAnsi="Arial" w:cs="Arial"/>
          <w:b/>
          <w:bCs/>
          <w:color w:val="000000" w:themeColor="text1"/>
          <w:sz w:val="20"/>
          <w:szCs w:val="20"/>
        </w:rPr>
        <w:t xml:space="preserve"> </w:t>
      </w:r>
    </w:p>
    <w:p w:rsidR="007D091D" w:rsidRDefault="007D091D">
      <w:pPr>
        <w:rPr>
          <w:rFonts w:ascii="Arial" w:hAnsi="Arial" w:cs="Arial"/>
          <w:color w:val="000000" w:themeColor="text1"/>
          <w:sz w:val="20"/>
          <w:szCs w:val="20"/>
        </w:rPr>
      </w:pPr>
      <w:r>
        <w:rPr>
          <w:rFonts w:ascii="Arial" w:hAnsi="Arial" w:cs="Arial"/>
          <w:color w:val="000000" w:themeColor="text1"/>
          <w:sz w:val="20"/>
          <w:szCs w:val="20"/>
        </w:rPr>
        <w:t xml:space="preserve">Net movement in </w:t>
      </w:r>
      <w:r w:rsidR="00BD3946">
        <w:rPr>
          <w:rFonts w:ascii="Arial" w:hAnsi="Arial" w:cs="Arial"/>
          <w:color w:val="000000" w:themeColor="text1"/>
          <w:sz w:val="20"/>
          <w:szCs w:val="20"/>
        </w:rPr>
        <w:t>F</w:t>
      </w:r>
      <w:r>
        <w:rPr>
          <w:rFonts w:ascii="Arial" w:hAnsi="Arial" w:cs="Arial"/>
          <w:color w:val="000000" w:themeColor="text1"/>
          <w:sz w:val="20"/>
          <w:szCs w:val="20"/>
        </w:rPr>
        <w:t>unds</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t>-2,367</w:t>
      </w:r>
      <w:r>
        <w:rPr>
          <w:rFonts w:ascii="Arial" w:hAnsi="Arial" w:cs="Arial"/>
          <w:color w:val="000000" w:themeColor="text1"/>
          <w:sz w:val="20"/>
          <w:szCs w:val="20"/>
        </w:rPr>
        <w:tab/>
      </w:r>
      <w:r>
        <w:rPr>
          <w:rFonts w:ascii="Arial" w:hAnsi="Arial" w:cs="Arial"/>
          <w:color w:val="000000" w:themeColor="text1"/>
          <w:sz w:val="20"/>
          <w:szCs w:val="20"/>
        </w:rPr>
        <w:tab/>
        <w:t>0</w:t>
      </w:r>
      <w:r>
        <w:rPr>
          <w:rFonts w:ascii="Arial" w:hAnsi="Arial" w:cs="Arial"/>
          <w:color w:val="000000" w:themeColor="text1"/>
          <w:sz w:val="20"/>
          <w:szCs w:val="20"/>
        </w:rPr>
        <w:tab/>
      </w:r>
      <w:r>
        <w:rPr>
          <w:rFonts w:ascii="Arial" w:hAnsi="Arial" w:cs="Arial"/>
          <w:b/>
          <w:bCs/>
          <w:color w:val="000000" w:themeColor="text1"/>
          <w:sz w:val="20"/>
          <w:szCs w:val="20"/>
        </w:rPr>
        <w:t xml:space="preserve">            </w:t>
      </w:r>
      <w:r>
        <w:rPr>
          <w:rFonts w:ascii="Arial" w:hAnsi="Arial" w:cs="Arial"/>
          <w:color w:val="000000" w:themeColor="text1"/>
          <w:sz w:val="20"/>
          <w:szCs w:val="20"/>
        </w:rPr>
        <w:t>-2,367</w:t>
      </w:r>
    </w:p>
    <w:p w:rsidR="007D091D" w:rsidRDefault="007D091D">
      <w:pPr>
        <w:rPr>
          <w:rFonts w:ascii="Arial" w:hAnsi="Arial" w:cs="Arial"/>
          <w:color w:val="000000" w:themeColor="text1"/>
          <w:sz w:val="20"/>
          <w:szCs w:val="20"/>
        </w:rPr>
      </w:pPr>
      <w:r>
        <w:rPr>
          <w:rFonts w:ascii="Arial" w:hAnsi="Arial" w:cs="Arial"/>
          <w:b/>
          <w:bCs/>
          <w:color w:val="000000" w:themeColor="text1"/>
          <w:sz w:val="20"/>
          <w:szCs w:val="20"/>
        </w:rPr>
        <w:t>Reconciliation of Funds</w:t>
      </w:r>
      <w:r>
        <w:rPr>
          <w:rFonts w:ascii="Arial" w:hAnsi="Arial" w:cs="Arial"/>
          <w:b/>
          <w:bCs/>
          <w:color w:val="000000" w:themeColor="text1"/>
          <w:sz w:val="20"/>
          <w:szCs w:val="20"/>
        </w:rPr>
        <w:tab/>
      </w:r>
      <w:r>
        <w:rPr>
          <w:rFonts w:ascii="Arial" w:hAnsi="Arial" w:cs="Arial"/>
          <w:b/>
          <w:bCs/>
          <w:color w:val="000000" w:themeColor="text1"/>
          <w:sz w:val="20"/>
          <w:szCs w:val="20"/>
        </w:rPr>
        <w:tab/>
      </w:r>
      <w:r>
        <w:rPr>
          <w:rFonts w:ascii="Arial" w:hAnsi="Arial" w:cs="Arial"/>
          <w:b/>
          <w:bCs/>
          <w:color w:val="000000" w:themeColor="text1"/>
          <w:sz w:val="20"/>
          <w:szCs w:val="20"/>
        </w:rPr>
        <w:tab/>
      </w:r>
      <w:r>
        <w:rPr>
          <w:rFonts w:ascii="Arial" w:hAnsi="Arial" w:cs="Arial"/>
          <w:b/>
          <w:bCs/>
          <w:color w:val="000000" w:themeColor="text1"/>
          <w:sz w:val="20"/>
          <w:szCs w:val="20"/>
        </w:rPr>
        <w:tab/>
      </w:r>
    </w:p>
    <w:p w:rsidR="0089308B" w:rsidRDefault="007D091D">
      <w:pPr>
        <w:rPr>
          <w:rFonts w:ascii="Arial" w:hAnsi="Arial" w:cs="Arial"/>
          <w:color w:val="000000" w:themeColor="text1"/>
          <w:sz w:val="20"/>
          <w:szCs w:val="20"/>
        </w:rPr>
      </w:pPr>
      <w:r>
        <w:rPr>
          <w:rFonts w:ascii="Arial" w:hAnsi="Arial" w:cs="Arial"/>
          <w:color w:val="000000" w:themeColor="text1"/>
          <w:sz w:val="20"/>
          <w:szCs w:val="20"/>
        </w:rPr>
        <w:t xml:space="preserve">Total Funds </w:t>
      </w:r>
      <w:r w:rsidR="00BD3946">
        <w:rPr>
          <w:rFonts w:ascii="Arial" w:hAnsi="Arial" w:cs="Arial"/>
          <w:color w:val="000000" w:themeColor="text1"/>
          <w:sz w:val="20"/>
          <w:szCs w:val="20"/>
        </w:rPr>
        <w:t>b</w:t>
      </w:r>
      <w:r>
        <w:rPr>
          <w:rFonts w:ascii="Arial" w:hAnsi="Arial" w:cs="Arial"/>
          <w:color w:val="000000" w:themeColor="text1"/>
          <w:sz w:val="20"/>
          <w:szCs w:val="20"/>
        </w:rPr>
        <w:t xml:space="preserve">rought </w:t>
      </w:r>
      <w:r w:rsidR="00BD3946">
        <w:rPr>
          <w:rFonts w:ascii="Arial" w:hAnsi="Arial" w:cs="Arial"/>
          <w:color w:val="000000" w:themeColor="text1"/>
          <w:sz w:val="20"/>
          <w:szCs w:val="20"/>
        </w:rPr>
        <w:t>f</w:t>
      </w:r>
      <w:r>
        <w:rPr>
          <w:rFonts w:ascii="Arial" w:hAnsi="Arial" w:cs="Arial"/>
          <w:color w:val="000000" w:themeColor="text1"/>
          <w:sz w:val="20"/>
          <w:szCs w:val="20"/>
        </w:rPr>
        <w:t>orward</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t>45,210</w:t>
      </w:r>
      <w:r>
        <w:rPr>
          <w:rFonts w:ascii="Arial" w:hAnsi="Arial" w:cs="Arial"/>
          <w:color w:val="000000" w:themeColor="text1"/>
          <w:sz w:val="20"/>
          <w:szCs w:val="20"/>
        </w:rPr>
        <w:tab/>
      </w:r>
      <w:r>
        <w:rPr>
          <w:rFonts w:ascii="Arial" w:hAnsi="Arial" w:cs="Arial"/>
          <w:color w:val="000000" w:themeColor="text1"/>
          <w:sz w:val="20"/>
          <w:szCs w:val="20"/>
        </w:rPr>
        <w:tab/>
        <w:t>0</w:t>
      </w:r>
      <w:r>
        <w:rPr>
          <w:rFonts w:ascii="Arial" w:hAnsi="Arial" w:cs="Arial"/>
          <w:color w:val="000000" w:themeColor="text1"/>
          <w:sz w:val="20"/>
          <w:szCs w:val="20"/>
        </w:rPr>
        <w:tab/>
      </w:r>
      <w:r w:rsidR="0089308B">
        <w:rPr>
          <w:rFonts w:ascii="Arial" w:hAnsi="Arial" w:cs="Arial"/>
          <w:color w:val="000000" w:themeColor="text1"/>
          <w:sz w:val="20"/>
          <w:szCs w:val="20"/>
        </w:rPr>
        <w:tab/>
      </w:r>
      <w:r>
        <w:rPr>
          <w:rFonts w:ascii="Arial" w:hAnsi="Arial" w:cs="Arial"/>
          <w:color w:val="000000" w:themeColor="text1"/>
          <w:sz w:val="20"/>
          <w:szCs w:val="20"/>
        </w:rPr>
        <w:t>45,210</w:t>
      </w:r>
    </w:p>
    <w:p w:rsidR="0089308B" w:rsidRDefault="0089308B">
      <w:pPr>
        <w:pBdr>
          <w:bottom w:val="single" w:sz="12" w:space="1" w:color="auto"/>
        </w:pBdr>
        <w:rPr>
          <w:rFonts w:ascii="Arial" w:hAnsi="Arial" w:cs="Arial"/>
          <w:color w:val="000000" w:themeColor="text1"/>
          <w:sz w:val="20"/>
          <w:szCs w:val="20"/>
        </w:rPr>
      </w:pPr>
      <w:r>
        <w:rPr>
          <w:rFonts w:ascii="Arial" w:hAnsi="Arial" w:cs="Arial"/>
          <w:color w:val="000000" w:themeColor="text1"/>
          <w:sz w:val="20"/>
          <w:szCs w:val="20"/>
        </w:rPr>
        <w:t xml:space="preserve">Total Funds </w:t>
      </w:r>
      <w:r w:rsidR="00BD3946">
        <w:rPr>
          <w:rFonts w:ascii="Arial" w:hAnsi="Arial" w:cs="Arial"/>
          <w:color w:val="000000" w:themeColor="text1"/>
          <w:sz w:val="20"/>
          <w:szCs w:val="20"/>
        </w:rPr>
        <w:t>c</w:t>
      </w:r>
      <w:r>
        <w:rPr>
          <w:rFonts w:ascii="Arial" w:hAnsi="Arial" w:cs="Arial"/>
          <w:color w:val="000000" w:themeColor="text1"/>
          <w:sz w:val="20"/>
          <w:szCs w:val="20"/>
        </w:rPr>
        <w:t xml:space="preserve">arried </w:t>
      </w:r>
      <w:r w:rsidR="00BD3946">
        <w:rPr>
          <w:rFonts w:ascii="Arial" w:hAnsi="Arial" w:cs="Arial"/>
          <w:color w:val="000000" w:themeColor="text1"/>
          <w:sz w:val="20"/>
          <w:szCs w:val="20"/>
        </w:rPr>
        <w:t>f</w:t>
      </w:r>
      <w:r>
        <w:rPr>
          <w:rFonts w:ascii="Arial" w:hAnsi="Arial" w:cs="Arial"/>
          <w:color w:val="000000" w:themeColor="text1"/>
          <w:sz w:val="20"/>
          <w:szCs w:val="20"/>
        </w:rPr>
        <w:t>orward</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t>42,843</w:t>
      </w:r>
      <w:r>
        <w:rPr>
          <w:rFonts w:ascii="Arial" w:hAnsi="Arial" w:cs="Arial"/>
          <w:color w:val="000000" w:themeColor="text1"/>
          <w:sz w:val="20"/>
          <w:szCs w:val="20"/>
        </w:rPr>
        <w:tab/>
      </w:r>
      <w:r>
        <w:rPr>
          <w:rFonts w:ascii="Arial" w:hAnsi="Arial" w:cs="Arial"/>
          <w:color w:val="000000" w:themeColor="text1"/>
          <w:sz w:val="20"/>
          <w:szCs w:val="20"/>
        </w:rPr>
        <w:tab/>
        <w:t>0</w:t>
      </w:r>
      <w:r>
        <w:rPr>
          <w:rFonts w:ascii="Arial" w:hAnsi="Arial" w:cs="Arial"/>
          <w:color w:val="000000" w:themeColor="text1"/>
          <w:sz w:val="20"/>
          <w:szCs w:val="20"/>
        </w:rPr>
        <w:tab/>
      </w:r>
      <w:r>
        <w:rPr>
          <w:rFonts w:ascii="Arial" w:hAnsi="Arial" w:cs="Arial"/>
          <w:color w:val="000000" w:themeColor="text1"/>
          <w:sz w:val="20"/>
          <w:szCs w:val="20"/>
        </w:rPr>
        <w:tab/>
        <w:t>42,843</w:t>
      </w:r>
    </w:p>
    <w:p w:rsidR="00234E7F" w:rsidRDefault="00234E7F">
      <w:pPr>
        <w:pBdr>
          <w:bottom w:val="single" w:sz="12" w:space="1" w:color="auto"/>
        </w:pBdr>
        <w:rPr>
          <w:rFonts w:ascii="Arial" w:hAnsi="Arial" w:cs="Arial"/>
          <w:color w:val="000000" w:themeColor="text1"/>
          <w:sz w:val="20"/>
          <w:szCs w:val="20"/>
        </w:rPr>
      </w:pPr>
    </w:p>
    <w:p w:rsidR="00805773" w:rsidRPr="00BD3946" w:rsidRDefault="007D091D">
      <w:pPr>
        <w:rPr>
          <w:rFonts w:ascii="Arial" w:hAnsi="Arial" w:cs="Arial"/>
          <w:color w:val="000000" w:themeColor="text1"/>
          <w:sz w:val="20"/>
          <w:szCs w:val="20"/>
        </w:rPr>
      </w:pPr>
      <w:r w:rsidRPr="007D091D">
        <w:rPr>
          <w:rFonts w:ascii="Arial" w:hAnsi="Arial" w:cs="Arial"/>
          <w:b/>
          <w:bCs/>
          <w:color w:val="000000" w:themeColor="text1"/>
          <w:sz w:val="20"/>
          <w:szCs w:val="20"/>
        </w:rPr>
        <w:t xml:space="preserve">              </w:t>
      </w:r>
    </w:p>
    <w:p w:rsidR="00ED0102" w:rsidRDefault="00ED0102">
      <w:pPr>
        <w:rPr>
          <w:rFonts w:ascii="Arial" w:hAnsi="Arial" w:cs="Arial"/>
          <w:color w:val="33B7D3" w:themeColor="accent1"/>
          <w:sz w:val="24"/>
          <w:szCs w:val="24"/>
        </w:rPr>
      </w:pPr>
      <w:r>
        <w:rPr>
          <w:rFonts w:ascii="Arial" w:hAnsi="Arial" w:cs="Arial"/>
          <w:color w:val="33B7D3" w:themeColor="accent1"/>
          <w:sz w:val="24"/>
          <w:szCs w:val="24"/>
        </w:rPr>
        <w:t>Accounts signed by:</w:t>
      </w:r>
    </w:p>
    <w:p w:rsidR="00ED0102" w:rsidRPr="00ED0102" w:rsidRDefault="00ED0102">
      <w:pPr>
        <w:rPr>
          <w:rFonts w:ascii="Arial" w:hAnsi="Arial" w:cs="Arial"/>
          <w:color w:val="000000" w:themeColor="text1"/>
          <w:sz w:val="24"/>
          <w:szCs w:val="24"/>
        </w:rPr>
      </w:pPr>
      <w:proofErr w:type="spellStart"/>
      <w:r w:rsidRPr="00ED0102">
        <w:rPr>
          <w:rFonts w:ascii="Arial" w:hAnsi="Arial" w:cs="Arial"/>
          <w:color w:val="000000" w:themeColor="text1"/>
          <w:sz w:val="24"/>
          <w:szCs w:val="24"/>
        </w:rPr>
        <w:t>Mrs</w:t>
      </w:r>
      <w:proofErr w:type="spellEnd"/>
      <w:r w:rsidRPr="00ED0102">
        <w:rPr>
          <w:rFonts w:ascii="Arial" w:hAnsi="Arial" w:cs="Arial"/>
          <w:color w:val="000000" w:themeColor="text1"/>
          <w:sz w:val="24"/>
          <w:szCs w:val="24"/>
        </w:rPr>
        <w:t xml:space="preserve"> Jan Fowler, Chair of Trustees:</w:t>
      </w:r>
    </w:p>
    <w:p w:rsidR="00ED0102" w:rsidRPr="00ED0102" w:rsidRDefault="00ED0102">
      <w:pPr>
        <w:rPr>
          <w:rFonts w:ascii="Arial" w:hAnsi="Arial" w:cs="Arial"/>
          <w:color w:val="000000" w:themeColor="text1"/>
          <w:sz w:val="24"/>
          <w:szCs w:val="24"/>
        </w:rPr>
      </w:pPr>
    </w:p>
    <w:p w:rsidR="00805773" w:rsidRPr="00234E7F" w:rsidRDefault="00ED0102">
      <w:pPr>
        <w:rPr>
          <w:rFonts w:ascii="Arial" w:hAnsi="Arial" w:cs="Arial"/>
          <w:color w:val="000000" w:themeColor="text1"/>
          <w:sz w:val="24"/>
          <w:szCs w:val="24"/>
        </w:rPr>
      </w:pPr>
      <w:proofErr w:type="spellStart"/>
      <w:r w:rsidRPr="00ED0102">
        <w:rPr>
          <w:rFonts w:ascii="Arial" w:hAnsi="Arial" w:cs="Arial"/>
          <w:color w:val="000000" w:themeColor="text1"/>
          <w:sz w:val="24"/>
          <w:szCs w:val="24"/>
        </w:rPr>
        <w:t>Mrs</w:t>
      </w:r>
      <w:proofErr w:type="spellEnd"/>
      <w:r w:rsidRPr="00ED0102">
        <w:rPr>
          <w:rFonts w:ascii="Arial" w:hAnsi="Arial" w:cs="Arial"/>
          <w:color w:val="000000" w:themeColor="text1"/>
          <w:sz w:val="24"/>
          <w:szCs w:val="24"/>
        </w:rPr>
        <w:t xml:space="preserve"> Chris Rose, Founder Trustee:</w:t>
      </w:r>
    </w:p>
    <w:p w:rsidR="003D228B" w:rsidRDefault="007C54C8">
      <w:pPr>
        <w:rPr>
          <w:rFonts w:ascii="Arial" w:hAnsi="Arial" w:cs="Arial"/>
          <w:color w:val="33B7D3" w:themeColor="accent1"/>
          <w:sz w:val="24"/>
          <w:szCs w:val="24"/>
        </w:rPr>
      </w:pPr>
      <w:r>
        <w:rPr>
          <w:rFonts w:ascii="Arial" w:hAnsi="Arial" w:cs="Arial"/>
          <w:color w:val="33B7D3" w:themeColor="accent1"/>
          <w:sz w:val="24"/>
          <w:szCs w:val="24"/>
        </w:rPr>
        <w:lastRenderedPageBreak/>
        <w:t>INDEPENDENT EXAMINER’S REPORT ON SOFT UK FINANCIAL</w:t>
      </w:r>
      <w:r w:rsidR="009B349F">
        <w:rPr>
          <w:rFonts w:ascii="Arial" w:hAnsi="Arial" w:cs="Arial"/>
          <w:color w:val="33B7D3" w:themeColor="accent1"/>
          <w:sz w:val="24"/>
          <w:szCs w:val="24"/>
        </w:rPr>
        <w:t xml:space="preserve"> </w:t>
      </w:r>
      <w:r>
        <w:rPr>
          <w:rFonts w:ascii="Arial" w:hAnsi="Arial" w:cs="Arial"/>
          <w:color w:val="33B7D3" w:themeColor="accent1"/>
          <w:sz w:val="24"/>
          <w:szCs w:val="24"/>
        </w:rPr>
        <w:t>ACCOUNTS 2018</w:t>
      </w:r>
    </w:p>
    <w:p w:rsidR="009B349F" w:rsidRPr="007550ED" w:rsidRDefault="009B349F" w:rsidP="007550ED">
      <w:pPr>
        <w:jc w:val="both"/>
        <w:rPr>
          <w:rFonts w:ascii="Arial" w:hAnsi="Arial" w:cs="Arial"/>
          <w:color w:val="000000" w:themeColor="text1"/>
          <w:sz w:val="22"/>
          <w:szCs w:val="22"/>
        </w:rPr>
      </w:pPr>
      <w:r w:rsidRPr="007550ED">
        <w:rPr>
          <w:rFonts w:ascii="Arial" w:hAnsi="Arial" w:cs="Arial"/>
          <w:color w:val="000000" w:themeColor="text1"/>
          <w:sz w:val="22"/>
          <w:szCs w:val="22"/>
        </w:rPr>
        <w:t>I report on the Accounts of the charity (SOFT UK) for the year ended 30 April 201</w:t>
      </w:r>
      <w:r w:rsidR="00862831">
        <w:rPr>
          <w:rFonts w:ascii="Arial" w:hAnsi="Arial" w:cs="Arial"/>
          <w:color w:val="000000" w:themeColor="text1"/>
          <w:sz w:val="22"/>
          <w:szCs w:val="22"/>
        </w:rPr>
        <w:t>9</w:t>
      </w:r>
      <w:r w:rsidRPr="007550ED">
        <w:rPr>
          <w:rFonts w:ascii="Arial" w:hAnsi="Arial" w:cs="Arial"/>
          <w:color w:val="000000" w:themeColor="text1"/>
          <w:sz w:val="22"/>
          <w:szCs w:val="22"/>
        </w:rPr>
        <w:t>, which are set out on pages 10 – 12 of this report.</w:t>
      </w:r>
    </w:p>
    <w:p w:rsidR="009B349F" w:rsidRPr="007550ED" w:rsidRDefault="009B349F" w:rsidP="007550ED">
      <w:pPr>
        <w:jc w:val="both"/>
        <w:rPr>
          <w:rFonts w:ascii="Arial" w:hAnsi="Arial" w:cs="Arial"/>
          <w:b/>
          <w:color w:val="000000" w:themeColor="text1"/>
          <w:sz w:val="22"/>
          <w:szCs w:val="22"/>
        </w:rPr>
      </w:pPr>
      <w:r w:rsidRPr="007550ED">
        <w:rPr>
          <w:rFonts w:ascii="Arial" w:hAnsi="Arial" w:cs="Arial"/>
          <w:b/>
          <w:color w:val="000000" w:themeColor="text1"/>
          <w:sz w:val="22"/>
          <w:szCs w:val="22"/>
        </w:rPr>
        <w:t>Respective responsibilities of trustees and examiner</w:t>
      </w:r>
    </w:p>
    <w:p w:rsidR="009B349F" w:rsidRPr="007550ED" w:rsidRDefault="009B349F" w:rsidP="007550ED">
      <w:pPr>
        <w:jc w:val="both"/>
        <w:rPr>
          <w:rFonts w:ascii="Arial" w:hAnsi="Arial" w:cs="Arial"/>
          <w:color w:val="000000" w:themeColor="text1"/>
          <w:sz w:val="22"/>
          <w:szCs w:val="22"/>
        </w:rPr>
      </w:pPr>
      <w:r w:rsidRPr="007550ED">
        <w:rPr>
          <w:rFonts w:ascii="Arial" w:hAnsi="Arial" w:cs="Arial"/>
          <w:color w:val="000000" w:themeColor="text1"/>
          <w:sz w:val="22"/>
          <w:szCs w:val="22"/>
        </w:rPr>
        <w:t>The trustees are responsible for the preparation of the accounts. The trustees consider that an audit is not required for this year under section 144(2) of the Charities Act 2011 (the 2011 Act) and that an independent examination is needed.</w:t>
      </w:r>
    </w:p>
    <w:p w:rsidR="009B349F" w:rsidRPr="007550ED" w:rsidRDefault="009B349F" w:rsidP="007550ED">
      <w:pPr>
        <w:jc w:val="both"/>
        <w:rPr>
          <w:rFonts w:ascii="Arial" w:hAnsi="Arial" w:cs="Arial"/>
          <w:color w:val="000000" w:themeColor="text1"/>
          <w:sz w:val="22"/>
          <w:szCs w:val="22"/>
        </w:rPr>
      </w:pPr>
      <w:r w:rsidRPr="007550ED">
        <w:rPr>
          <w:rFonts w:ascii="Arial" w:hAnsi="Arial" w:cs="Arial"/>
          <w:color w:val="000000" w:themeColor="text1"/>
          <w:sz w:val="22"/>
          <w:szCs w:val="22"/>
        </w:rPr>
        <w:t>It is my responsibility to:</w:t>
      </w:r>
    </w:p>
    <w:p w:rsidR="009B349F" w:rsidRPr="007550ED" w:rsidRDefault="009B349F" w:rsidP="007550ED">
      <w:pPr>
        <w:pStyle w:val="ListParagraph"/>
        <w:numPr>
          <w:ilvl w:val="0"/>
          <w:numId w:val="12"/>
        </w:numPr>
        <w:jc w:val="both"/>
        <w:rPr>
          <w:rFonts w:ascii="Arial" w:hAnsi="Arial" w:cs="Arial"/>
          <w:color w:val="000000" w:themeColor="text1"/>
          <w:sz w:val="22"/>
          <w:szCs w:val="22"/>
        </w:rPr>
      </w:pPr>
      <w:r w:rsidRPr="007550ED">
        <w:rPr>
          <w:rFonts w:ascii="Arial" w:hAnsi="Arial" w:cs="Arial"/>
          <w:color w:val="000000" w:themeColor="text1"/>
          <w:sz w:val="22"/>
          <w:szCs w:val="22"/>
        </w:rPr>
        <w:t xml:space="preserve">examine the accounts under section </w:t>
      </w:r>
      <w:r w:rsidR="009157C3" w:rsidRPr="007550ED">
        <w:rPr>
          <w:rFonts w:ascii="Arial" w:hAnsi="Arial" w:cs="Arial"/>
          <w:color w:val="000000" w:themeColor="text1"/>
          <w:sz w:val="22"/>
          <w:szCs w:val="22"/>
        </w:rPr>
        <w:t>145 of the 2011 Act;</w:t>
      </w:r>
    </w:p>
    <w:p w:rsidR="009157C3" w:rsidRPr="007550ED" w:rsidRDefault="009157C3" w:rsidP="007550ED">
      <w:pPr>
        <w:pStyle w:val="ListParagraph"/>
        <w:numPr>
          <w:ilvl w:val="0"/>
          <w:numId w:val="12"/>
        </w:numPr>
        <w:jc w:val="both"/>
        <w:rPr>
          <w:rFonts w:ascii="Arial" w:hAnsi="Arial" w:cs="Arial"/>
          <w:color w:val="000000" w:themeColor="text1"/>
          <w:sz w:val="22"/>
          <w:szCs w:val="22"/>
        </w:rPr>
      </w:pPr>
      <w:r w:rsidRPr="007550ED">
        <w:rPr>
          <w:rFonts w:ascii="Arial" w:hAnsi="Arial" w:cs="Arial"/>
          <w:color w:val="000000" w:themeColor="text1"/>
          <w:sz w:val="22"/>
          <w:szCs w:val="22"/>
        </w:rPr>
        <w:t>to follow the procedures laid down in the general Directions given by the Charity Commission under section 145(5)(b) of the 2011 Act; and</w:t>
      </w:r>
    </w:p>
    <w:p w:rsidR="009157C3" w:rsidRPr="007550ED" w:rsidRDefault="009157C3" w:rsidP="007550ED">
      <w:pPr>
        <w:pStyle w:val="ListParagraph"/>
        <w:numPr>
          <w:ilvl w:val="0"/>
          <w:numId w:val="12"/>
        </w:numPr>
        <w:jc w:val="both"/>
        <w:rPr>
          <w:rFonts w:ascii="Arial" w:hAnsi="Arial" w:cs="Arial"/>
          <w:color w:val="000000" w:themeColor="text1"/>
          <w:sz w:val="22"/>
          <w:szCs w:val="22"/>
        </w:rPr>
      </w:pPr>
      <w:r w:rsidRPr="007550ED">
        <w:rPr>
          <w:rFonts w:ascii="Arial" w:hAnsi="Arial" w:cs="Arial"/>
          <w:color w:val="000000" w:themeColor="text1"/>
          <w:sz w:val="22"/>
          <w:szCs w:val="22"/>
        </w:rPr>
        <w:t>to state whether particular matters have come to my attention.</w:t>
      </w:r>
    </w:p>
    <w:p w:rsidR="009157C3" w:rsidRPr="007550ED" w:rsidRDefault="009157C3" w:rsidP="007550ED">
      <w:pPr>
        <w:jc w:val="both"/>
        <w:rPr>
          <w:rFonts w:ascii="Arial" w:hAnsi="Arial" w:cs="Arial"/>
          <w:b/>
          <w:color w:val="000000" w:themeColor="text1"/>
          <w:sz w:val="22"/>
          <w:szCs w:val="22"/>
        </w:rPr>
      </w:pPr>
      <w:r w:rsidRPr="007550ED">
        <w:rPr>
          <w:rFonts w:ascii="Arial" w:hAnsi="Arial" w:cs="Arial"/>
          <w:b/>
          <w:color w:val="000000" w:themeColor="text1"/>
          <w:sz w:val="22"/>
          <w:szCs w:val="22"/>
        </w:rPr>
        <w:t>Basis of Independent Examiner’s Report</w:t>
      </w:r>
    </w:p>
    <w:p w:rsidR="009157C3" w:rsidRPr="007550ED" w:rsidRDefault="009157C3" w:rsidP="007550ED">
      <w:pPr>
        <w:jc w:val="both"/>
        <w:rPr>
          <w:rFonts w:ascii="Arial" w:hAnsi="Arial" w:cs="Arial"/>
          <w:color w:val="000000" w:themeColor="text1"/>
          <w:sz w:val="22"/>
          <w:szCs w:val="22"/>
        </w:rPr>
      </w:pPr>
      <w:r w:rsidRPr="007550ED">
        <w:rPr>
          <w:rFonts w:ascii="Arial" w:hAnsi="Arial" w:cs="Arial"/>
          <w:color w:val="000000" w:themeColor="text1"/>
          <w:sz w:val="22"/>
          <w:szCs w:val="22"/>
        </w:rPr>
        <w:t>My examination was carried out in accordance with the general Directions given by the Charities Commission. An examination includes a review of the accounting records kept by the charity and a comparison of the accounts presented with those records. It also includes consideration of any unusual items or disclosures in the accounts and seeking explanations from you as trustees concerning any such matters. The procedures undertaken do not provide all evidence that would be required in an audit and consequently no opinion is given as to whether the accounts present a ‘true and fair view” and the report is limited to those matters set out in the next statement.</w:t>
      </w:r>
    </w:p>
    <w:p w:rsidR="009157C3" w:rsidRPr="007550ED" w:rsidRDefault="009157C3" w:rsidP="007550ED">
      <w:pPr>
        <w:jc w:val="both"/>
        <w:rPr>
          <w:rFonts w:ascii="Arial" w:hAnsi="Arial" w:cs="Arial"/>
          <w:b/>
          <w:color w:val="000000" w:themeColor="text1"/>
          <w:sz w:val="22"/>
          <w:szCs w:val="22"/>
        </w:rPr>
      </w:pPr>
      <w:r w:rsidRPr="007550ED">
        <w:rPr>
          <w:rFonts w:ascii="Arial" w:hAnsi="Arial" w:cs="Arial"/>
          <w:b/>
          <w:color w:val="000000" w:themeColor="text1"/>
          <w:sz w:val="22"/>
          <w:szCs w:val="22"/>
        </w:rPr>
        <w:t>Independent Examiner’s Statement</w:t>
      </w:r>
    </w:p>
    <w:p w:rsidR="009157C3" w:rsidRPr="007550ED" w:rsidRDefault="009157C3" w:rsidP="007550ED">
      <w:pPr>
        <w:jc w:val="both"/>
        <w:rPr>
          <w:rFonts w:ascii="Arial" w:hAnsi="Arial" w:cs="Arial"/>
          <w:color w:val="000000" w:themeColor="text1"/>
          <w:sz w:val="22"/>
          <w:szCs w:val="22"/>
        </w:rPr>
      </w:pPr>
      <w:r w:rsidRPr="007550ED">
        <w:rPr>
          <w:rFonts w:ascii="Arial" w:hAnsi="Arial" w:cs="Arial"/>
          <w:color w:val="000000" w:themeColor="text1"/>
          <w:sz w:val="22"/>
          <w:szCs w:val="22"/>
        </w:rPr>
        <w:t>In connection with my examination, no matter has come to my attention:</w:t>
      </w:r>
    </w:p>
    <w:p w:rsidR="009157C3" w:rsidRPr="007550ED" w:rsidRDefault="009157C3" w:rsidP="007550ED">
      <w:pPr>
        <w:pStyle w:val="ListParagraph"/>
        <w:numPr>
          <w:ilvl w:val="0"/>
          <w:numId w:val="14"/>
        </w:numPr>
        <w:jc w:val="both"/>
        <w:rPr>
          <w:rFonts w:ascii="Arial" w:hAnsi="Arial" w:cs="Arial"/>
          <w:color w:val="000000" w:themeColor="text1"/>
          <w:sz w:val="22"/>
          <w:szCs w:val="22"/>
        </w:rPr>
      </w:pPr>
      <w:r w:rsidRPr="007550ED">
        <w:rPr>
          <w:rFonts w:ascii="Arial" w:hAnsi="Arial" w:cs="Arial"/>
          <w:color w:val="000000" w:themeColor="text1"/>
          <w:sz w:val="22"/>
          <w:szCs w:val="22"/>
        </w:rPr>
        <w:t>which gives me reasonable cause to believe that in any material respect the requirements:</w:t>
      </w:r>
    </w:p>
    <w:p w:rsidR="009157C3" w:rsidRPr="007550ED" w:rsidRDefault="009157C3" w:rsidP="007550ED">
      <w:pPr>
        <w:pStyle w:val="ListParagraph"/>
        <w:numPr>
          <w:ilvl w:val="0"/>
          <w:numId w:val="15"/>
        </w:numPr>
        <w:jc w:val="both"/>
        <w:rPr>
          <w:rFonts w:ascii="Arial" w:hAnsi="Arial" w:cs="Arial"/>
          <w:color w:val="000000" w:themeColor="text1"/>
          <w:sz w:val="22"/>
          <w:szCs w:val="22"/>
        </w:rPr>
      </w:pPr>
      <w:r w:rsidRPr="007550ED">
        <w:rPr>
          <w:rFonts w:ascii="Arial" w:hAnsi="Arial" w:cs="Arial"/>
          <w:color w:val="000000" w:themeColor="text1"/>
          <w:sz w:val="22"/>
          <w:szCs w:val="22"/>
        </w:rPr>
        <w:t>to keep accounting records in accordance with section 130 of the Charities Act 2011: and</w:t>
      </w:r>
    </w:p>
    <w:p w:rsidR="009157C3" w:rsidRPr="007550ED" w:rsidRDefault="009157C3" w:rsidP="007550ED">
      <w:pPr>
        <w:pStyle w:val="ListParagraph"/>
        <w:numPr>
          <w:ilvl w:val="0"/>
          <w:numId w:val="15"/>
        </w:numPr>
        <w:jc w:val="both"/>
        <w:rPr>
          <w:rFonts w:ascii="Arial" w:hAnsi="Arial" w:cs="Arial"/>
          <w:color w:val="000000" w:themeColor="text1"/>
          <w:sz w:val="22"/>
          <w:szCs w:val="22"/>
        </w:rPr>
      </w:pPr>
      <w:r w:rsidRPr="007550ED">
        <w:rPr>
          <w:rFonts w:ascii="Arial" w:hAnsi="Arial" w:cs="Arial"/>
          <w:color w:val="000000" w:themeColor="text1"/>
          <w:sz w:val="22"/>
          <w:szCs w:val="22"/>
        </w:rPr>
        <w:t>to prepare accounts which accords with the accounting records and comply with the accounting requirements of the 2011 Act.</w:t>
      </w:r>
    </w:p>
    <w:p w:rsidR="009157C3" w:rsidRPr="007550ED" w:rsidRDefault="007550ED" w:rsidP="007550ED">
      <w:pPr>
        <w:ind w:firstLine="720"/>
        <w:jc w:val="both"/>
        <w:rPr>
          <w:rFonts w:ascii="Arial" w:hAnsi="Arial" w:cs="Arial"/>
          <w:color w:val="000000" w:themeColor="text1"/>
          <w:sz w:val="22"/>
          <w:szCs w:val="22"/>
        </w:rPr>
      </w:pPr>
      <w:r w:rsidRPr="007550ED">
        <w:rPr>
          <w:rFonts w:ascii="Arial" w:hAnsi="Arial" w:cs="Arial"/>
          <w:color w:val="000000" w:themeColor="text1"/>
          <w:sz w:val="22"/>
          <w:szCs w:val="22"/>
        </w:rPr>
        <w:lastRenderedPageBreak/>
        <w:t>h</w:t>
      </w:r>
      <w:r w:rsidR="009157C3" w:rsidRPr="007550ED">
        <w:rPr>
          <w:rFonts w:ascii="Arial" w:hAnsi="Arial" w:cs="Arial"/>
          <w:color w:val="000000" w:themeColor="text1"/>
          <w:sz w:val="22"/>
          <w:szCs w:val="22"/>
        </w:rPr>
        <w:t>ave not been met; or</w:t>
      </w:r>
    </w:p>
    <w:p w:rsidR="009157C3" w:rsidRPr="00DF3090" w:rsidRDefault="009157C3" w:rsidP="00DF3090">
      <w:pPr>
        <w:pStyle w:val="ListParagraph"/>
        <w:numPr>
          <w:ilvl w:val="0"/>
          <w:numId w:val="14"/>
        </w:numPr>
        <w:jc w:val="both"/>
        <w:rPr>
          <w:rFonts w:ascii="Arial" w:hAnsi="Arial" w:cs="Arial"/>
          <w:color w:val="000000" w:themeColor="text1"/>
          <w:sz w:val="22"/>
          <w:szCs w:val="22"/>
        </w:rPr>
      </w:pPr>
      <w:r w:rsidRPr="007550ED">
        <w:rPr>
          <w:rFonts w:ascii="Arial" w:hAnsi="Arial" w:cs="Arial"/>
          <w:color w:val="000000" w:themeColor="text1"/>
          <w:sz w:val="22"/>
          <w:szCs w:val="22"/>
        </w:rPr>
        <w:t xml:space="preserve">to which </w:t>
      </w:r>
      <w:r w:rsidR="007550ED">
        <w:rPr>
          <w:rFonts w:ascii="Arial" w:hAnsi="Arial" w:cs="Arial"/>
          <w:color w:val="000000" w:themeColor="text1"/>
          <w:sz w:val="22"/>
          <w:szCs w:val="22"/>
        </w:rPr>
        <w:t xml:space="preserve">in </w:t>
      </w:r>
      <w:r w:rsidRPr="007550ED">
        <w:rPr>
          <w:rFonts w:ascii="Arial" w:hAnsi="Arial" w:cs="Arial"/>
          <w:color w:val="000000" w:themeColor="text1"/>
          <w:sz w:val="22"/>
          <w:szCs w:val="22"/>
        </w:rPr>
        <w:t>my opinion, attention should be drawn in order to enable a proper understanding of the accounts to be reached.</w:t>
      </w:r>
    </w:p>
    <w:p w:rsidR="00680886" w:rsidRPr="007C54C8" w:rsidRDefault="00680886" w:rsidP="007C54C8">
      <w:pPr>
        <w:autoSpaceDE w:val="0"/>
        <w:autoSpaceDN w:val="0"/>
        <w:adjustRightInd w:val="0"/>
        <w:spacing w:after="0" w:line="200" w:lineRule="exact"/>
        <w:ind w:right="2500"/>
        <w:jc w:val="both"/>
        <w:rPr>
          <w:rFonts w:ascii="Arial" w:hAnsi="Arial" w:cs="Arial"/>
          <w:color w:val="FF0000"/>
          <w:sz w:val="24"/>
          <w:szCs w:val="24"/>
        </w:rPr>
      </w:pPr>
    </w:p>
    <w:p w:rsidR="00680886" w:rsidRPr="007C54C8" w:rsidRDefault="00680886" w:rsidP="007C54C8">
      <w:pPr>
        <w:autoSpaceDE w:val="0"/>
        <w:autoSpaceDN w:val="0"/>
        <w:adjustRightInd w:val="0"/>
        <w:spacing w:after="0" w:line="200" w:lineRule="exact"/>
        <w:ind w:right="2500"/>
        <w:jc w:val="both"/>
        <w:rPr>
          <w:rFonts w:ascii="Arial" w:hAnsi="Arial" w:cs="Arial"/>
          <w:color w:val="FF0000"/>
          <w:sz w:val="24"/>
          <w:szCs w:val="24"/>
        </w:rPr>
      </w:pPr>
    </w:p>
    <w:p w:rsidR="00680886" w:rsidRPr="00DF3090" w:rsidRDefault="006A7268" w:rsidP="00680886">
      <w:pPr>
        <w:autoSpaceDE w:val="0"/>
        <w:autoSpaceDN w:val="0"/>
        <w:adjustRightInd w:val="0"/>
        <w:spacing w:after="0" w:line="329" w:lineRule="exact"/>
        <w:ind w:right="2500"/>
        <w:rPr>
          <w:rFonts w:ascii="Arial" w:hAnsi="Arial" w:cs="Arial"/>
          <w:color w:val="33B7D3" w:themeColor="accent1"/>
          <w:sz w:val="24"/>
          <w:szCs w:val="24"/>
        </w:rPr>
      </w:pPr>
      <w:r w:rsidRPr="00DF3090">
        <w:rPr>
          <w:rFonts w:ascii="Arial" w:hAnsi="Arial" w:cs="Arial"/>
          <w:color w:val="33B7D3" w:themeColor="accent1"/>
          <w:sz w:val="24"/>
          <w:szCs w:val="24"/>
        </w:rPr>
        <w:t>Name:</w:t>
      </w:r>
      <w:r w:rsidR="00DF3090">
        <w:rPr>
          <w:rFonts w:ascii="Arial" w:hAnsi="Arial" w:cs="Arial"/>
          <w:color w:val="33B7D3" w:themeColor="accent1"/>
          <w:sz w:val="24"/>
          <w:szCs w:val="24"/>
        </w:rPr>
        <w:t xml:space="preserve"> </w:t>
      </w:r>
      <w:r w:rsidR="00DF3090" w:rsidRPr="00DF3090">
        <w:rPr>
          <w:rFonts w:ascii="Arial" w:hAnsi="Arial" w:cs="Arial"/>
          <w:color w:val="000000" w:themeColor="text1"/>
          <w:sz w:val="24"/>
          <w:szCs w:val="24"/>
        </w:rPr>
        <w:t>Stephen Baker</w:t>
      </w:r>
    </w:p>
    <w:p w:rsidR="006A7268" w:rsidRPr="00DF3090" w:rsidRDefault="006A7268" w:rsidP="00680886">
      <w:pPr>
        <w:autoSpaceDE w:val="0"/>
        <w:autoSpaceDN w:val="0"/>
        <w:adjustRightInd w:val="0"/>
        <w:spacing w:after="0" w:line="329" w:lineRule="exact"/>
        <w:ind w:right="2500"/>
        <w:rPr>
          <w:rFonts w:ascii="Arial" w:hAnsi="Arial" w:cs="Arial"/>
          <w:color w:val="000000" w:themeColor="text1"/>
          <w:sz w:val="24"/>
          <w:szCs w:val="24"/>
        </w:rPr>
      </w:pPr>
      <w:r w:rsidRPr="00DF3090">
        <w:rPr>
          <w:rFonts w:ascii="Arial" w:hAnsi="Arial" w:cs="Arial"/>
          <w:color w:val="33B7D3" w:themeColor="accent1"/>
          <w:sz w:val="24"/>
          <w:szCs w:val="24"/>
        </w:rPr>
        <w:t>Qualification:</w:t>
      </w:r>
      <w:r w:rsidR="00DF3090">
        <w:rPr>
          <w:rFonts w:ascii="Arial" w:hAnsi="Arial" w:cs="Arial"/>
          <w:color w:val="33B7D3" w:themeColor="accent1"/>
          <w:sz w:val="24"/>
          <w:szCs w:val="24"/>
        </w:rPr>
        <w:t xml:space="preserve"> </w:t>
      </w:r>
      <w:r w:rsidR="00DF3090" w:rsidRPr="00DF3090">
        <w:rPr>
          <w:rFonts w:ascii="Arial" w:hAnsi="Arial" w:cs="Arial"/>
          <w:color w:val="000000" w:themeColor="text1"/>
          <w:sz w:val="24"/>
          <w:szCs w:val="24"/>
        </w:rPr>
        <w:t>Chartered Accountant</w:t>
      </w:r>
      <w:r w:rsidR="00243C3A">
        <w:rPr>
          <w:rFonts w:ascii="Arial" w:hAnsi="Arial" w:cs="Arial"/>
          <w:color w:val="000000" w:themeColor="text1"/>
          <w:sz w:val="24"/>
          <w:szCs w:val="24"/>
        </w:rPr>
        <w:tab/>
        <w:t xml:space="preserve">  </w:t>
      </w:r>
    </w:p>
    <w:p w:rsidR="00680886" w:rsidRDefault="00DF3090" w:rsidP="00680886">
      <w:pPr>
        <w:autoSpaceDE w:val="0"/>
        <w:autoSpaceDN w:val="0"/>
        <w:adjustRightInd w:val="0"/>
        <w:spacing w:after="0" w:line="240" w:lineRule="auto"/>
        <w:ind w:right="2500"/>
        <w:rPr>
          <w:rFonts w:ascii="Times New Roman" w:hAnsi="Times New Roman" w:cs="Times New Roman"/>
          <w:color w:val="auto"/>
          <w:sz w:val="24"/>
          <w:szCs w:val="24"/>
        </w:rPr>
      </w:pPr>
      <w:r w:rsidRPr="00DF3090">
        <w:rPr>
          <w:rFonts w:ascii="Arial" w:hAnsi="Arial" w:cs="Arial"/>
          <w:color w:val="33B7D3" w:themeColor="accent1"/>
          <w:sz w:val="24"/>
          <w:szCs w:val="24"/>
        </w:rPr>
        <w:t>Signed:</w:t>
      </w:r>
      <w:r>
        <w:rPr>
          <w:rFonts w:ascii="Times New Roman" w:hAnsi="Times New Roman" w:cs="Times New Roman"/>
          <w:color w:val="auto"/>
          <w:sz w:val="24"/>
          <w:szCs w:val="24"/>
        </w:rPr>
        <w:t xml:space="preserve">     </w:t>
      </w:r>
      <w:r w:rsidRPr="00DF3090">
        <w:rPr>
          <w:rFonts w:ascii="Times New Roman" w:hAnsi="Times New Roman" w:cs="Times New Roman"/>
          <w:noProof/>
          <w:color w:val="auto"/>
          <w:sz w:val="24"/>
          <w:szCs w:val="24"/>
        </w:rPr>
        <w:drawing>
          <wp:inline distT="0" distB="0" distL="0" distR="0" wp14:anchorId="79A467E3" wp14:editId="27B61ED9">
            <wp:extent cx="3376246" cy="9652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r="38046"/>
                    <a:stretch/>
                  </pic:blipFill>
                  <pic:spPr bwMode="auto">
                    <a:xfrm>
                      <a:off x="0" y="0"/>
                      <a:ext cx="3376246" cy="965200"/>
                    </a:xfrm>
                    <a:prstGeom prst="rect">
                      <a:avLst/>
                    </a:prstGeom>
                    <a:ln>
                      <a:noFill/>
                    </a:ln>
                    <a:extLst>
                      <a:ext uri="{53640926-AAD7-44D8-BBD7-CCE9431645EC}">
                        <a14:shadowObscured xmlns:a14="http://schemas.microsoft.com/office/drawing/2010/main"/>
                      </a:ext>
                    </a:extLst>
                  </pic:spPr>
                </pic:pic>
              </a:graphicData>
            </a:graphic>
          </wp:inline>
        </w:drawing>
      </w:r>
    </w:p>
    <w:p w:rsidR="00243C3A" w:rsidRDefault="00243C3A" w:rsidP="00680886">
      <w:pPr>
        <w:autoSpaceDE w:val="0"/>
        <w:autoSpaceDN w:val="0"/>
        <w:adjustRightInd w:val="0"/>
        <w:spacing w:after="0" w:line="200" w:lineRule="exact"/>
        <w:ind w:right="2500"/>
        <w:rPr>
          <w:rFonts w:ascii="Arial" w:hAnsi="Arial" w:cs="Arial"/>
          <w:color w:val="auto"/>
          <w:sz w:val="24"/>
          <w:szCs w:val="24"/>
        </w:rPr>
      </w:pPr>
    </w:p>
    <w:p w:rsidR="00680886" w:rsidRPr="00243C3A" w:rsidRDefault="00243C3A" w:rsidP="00680886">
      <w:pPr>
        <w:autoSpaceDE w:val="0"/>
        <w:autoSpaceDN w:val="0"/>
        <w:adjustRightInd w:val="0"/>
        <w:spacing w:after="0" w:line="200" w:lineRule="exact"/>
        <w:ind w:right="2500"/>
        <w:rPr>
          <w:rFonts w:ascii="Arial" w:hAnsi="Arial" w:cs="Arial"/>
          <w:color w:val="auto"/>
          <w:sz w:val="24"/>
          <w:szCs w:val="24"/>
        </w:rPr>
      </w:pPr>
      <w:r w:rsidRPr="00243C3A">
        <w:rPr>
          <w:rFonts w:ascii="Arial" w:hAnsi="Arial" w:cs="Arial"/>
          <w:color w:val="33B7D3" w:themeColor="accent1"/>
          <w:sz w:val="24"/>
          <w:szCs w:val="24"/>
        </w:rPr>
        <w:t>Date:</w:t>
      </w:r>
      <w:r w:rsidRPr="00243C3A">
        <w:rPr>
          <w:rFonts w:ascii="Arial" w:hAnsi="Arial" w:cs="Arial"/>
          <w:color w:val="auto"/>
          <w:sz w:val="24"/>
          <w:szCs w:val="24"/>
        </w:rPr>
        <w:t xml:space="preserve"> 4</w:t>
      </w:r>
      <w:r w:rsidRPr="00243C3A">
        <w:rPr>
          <w:rFonts w:ascii="Arial" w:hAnsi="Arial" w:cs="Arial"/>
          <w:color w:val="auto"/>
          <w:sz w:val="24"/>
          <w:szCs w:val="24"/>
          <w:vertAlign w:val="superscript"/>
        </w:rPr>
        <w:t>th</w:t>
      </w:r>
      <w:r w:rsidRPr="00243C3A">
        <w:rPr>
          <w:rFonts w:ascii="Arial" w:hAnsi="Arial" w:cs="Arial"/>
          <w:color w:val="auto"/>
          <w:sz w:val="24"/>
          <w:szCs w:val="24"/>
        </w:rPr>
        <w:t xml:space="preserve"> October 2019</w:t>
      </w:r>
    </w:p>
    <w:p w:rsidR="00680886" w:rsidRDefault="00680886" w:rsidP="00680886">
      <w:pPr>
        <w:autoSpaceDE w:val="0"/>
        <w:autoSpaceDN w:val="0"/>
        <w:adjustRightInd w:val="0"/>
        <w:spacing w:after="0" w:line="261" w:lineRule="exact"/>
        <w:ind w:right="2500"/>
        <w:rPr>
          <w:rFonts w:ascii="Times New Roman" w:hAnsi="Times New Roman" w:cs="Times New Roman"/>
          <w:color w:val="auto"/>
          <w:sz w:val="24"/>
          <w:szCs w:val="24"/>
        </w:rPr>
      </w:pPr>
    </w:p>
    <w:p w:rsidR="00243C3A" w:rsidRDefault="00243C3A">
      <w:pPr>
        <w:rPr>
          <w:rFonts w:ascii="Arial" w:hAnsi="Arial" w:cs="Arial"/>
          <w:color w:val="33B7D3" w:themeColor="accent1"/>
          <w:sz w:val="22"/>
          <w:szCs w:val="22"/>
        </w:rPr>
      </w:pPr>
    </w:p>
    <w:p w:rsidR="007C4851" w:rsidRDefault="007C4851">
      <w:pPr>
        <w:rPr>
          <w:rFonts w:ascii="Arial" w:hAnsi="Arial" w:cs="Arial"/>
          <w:color w:val="33B7D3" w:themeColor="accent1"/>
          <w:sz w:val="22"/>
          <w:szCs w:val="22"/>
        </w:rPr>
      </w:pPr>
      <w:r>
        <w:rPr>
          <w:rFonts w:ascii="Arial" w:hAnsi="Arial" w:cs="Arial"/>
          <w:color w:val="33B7D3" w:themeColor="accent1"/>
          <w:sz w:val="22"/>
          <w:szCs w:val="22"/>
        </w:rPr>
        <w:t>RESERVES POLICY</w:t>
      </w:r>
    </w:p>
    <w:p w:rsidR="007C4851" w:rsidRDefault="007C4851" w:rsidP="00C1139F">
      <w:pPr>
        <w:jc w:val="both"/>
        <w:rPr>
          <w:rFonts w:ascii="Arial" w:hAnsi="Arial" w:cs="Arial"/>
          <w:color w:val="000000" w:themeColor="text1"/>
          <w:sz w:val="22"/>
          <w:szCs w:val="22"/>
        </w:rPr>
      </w:pPr>
      <w:r>
        <w:rPr>
          <w:rFonts w:ascii="Arial" w:hAnsi="Arial" w:cs="Arial"/>
          <w:color w:val="000000" w:themeColor="text1"/>
          <w:sz w:val="22"/>
          <w:szCs w:val="22"/>
        </w:rPr>
        <w:t xml:space="preserve">SOFT UK has a reserves policy which requires it to hold a minimum of 12 months running costs. </w:t>
      </w:r>
      <w:r w:rsidR="00C1139F">
        <w:rPr>
          <w:rFonts w:ascii="Arial" w:hAnsi="Arial" w:cs="Arial"/>
          <w:color w:val="000000" w:themeColor="text1"/>
          <w:sz w:val="22"/>
          <w:szCs w:val="22"/>
        </w:rPr>
        <w:t>This is to ensure that the charity has sufficient funds to meet employment responsibilities, pay outstanding creditors and ensure stakeholder commitments are dealt with in a managed way, should the charity cease to be viable going concern.</w:t>
      </w:r>
    </w:p>
    <w:p w:rsidR="00C1139F" w:rsidRDefault="00C1139F" w:rsidP="00C1139F">
      <w:pPr>
        <w:jc w:val="both"/>
        <w:rPr>
          <w:rFonts w:ascii="Arial" w:hAnsi="Arial" w:cs="Arial"/>
          <w:color w:val="000000" w:themeColor="text1"/>
          <w:sz w:val="22"/>
          <w:szCs w:val="22"/>
        </w:rPr>
      </w:pPr>
      <w:r>
        <w:rPr>
          <w:rFonts w:ascii="Arial" w:hAnsi="Arial" w:cs="Arial"/>
          <w:color w:val="000000" w:themeColor="text1"/>
          <w:sz w:val="22"/>
          <w:szCs w:val="22"/>
        </w:rPr>
        <w:t>The Reserves Policy is reviewed annually by the Board of Trustees.</w:t>
      </w:r>
    </w:p>
    <w:p w:rsidR="009B349F" w:rsidRDefault="009B349F" w:rsidP="00C1139F">
      <w:pPr>
        <w:jc w:val="both"/>
        <w:rPr>
          <w:rFonts w:ascii="Arial" w:hAnsi="Arial" w:cs="Arial"/>
          <w:color w:val="33B7D3" w:themeColor="accent1"/>
          <w:sz w:val="22"/>
          <w:szCs w:val="22"/>
        </w:rPr>
      </w:pPr>
    </w:p>
    <w:p w:rsidR="00DF3090" w:rsidRPr="00DF3090" w:rsidRDefault="009B349F" w:rsidP="00C1139F">
      <w:pPr>
        <w:jc w:val="both"/>
        <w:rPr>
          <w:rFonts w:ascii="Arial" w:hAnsi="Arial" w:cs="Arial"/>
          <w:color w:val="33B7D3" w:themeColor="accent1"/>
          <w:sz w:val="22"/>
          <w:szCs w:val="22"/>
        </w:rPr>
      </w:pPr>
      <w:r w:rsidRPr="009B349F">
        <w:rPr>
          <w:rFonts w:ascii="Arial" w:hAnsi="Arial" w:cs="Arial"/>
          <w:color w:val="33B7D3" w:themeColor="accent1"/>
          <w:sz w:val="22"/>
          <w:szCs w:val="22"/>
        </w:rPr>
        <w:t>Annual Report signed on behalf of the Trustees by</w:t>
      </w:r>
      <w:r w:rsidR="00DF3090">
        <w:rPr>
          <w:rFonts w:ascii="Arial" w:hAnsi="Arial" w:cs="Arial"/>
          <w:color w:val="33B7D3" w:themeColor="accent1"/>
          <w:sz w:val="22"/>
          <w:szCs w:val="22"/>
        </w:rPr>
        <w:t>:</w:t>
      </w:r>
    </w:p>
    <w:p w:rsidR="006A7268" w:rsidRDefault="006A7268" w:rsidP="00C1139F">
      <w:pPr>
        <w:jc w:val="both"/>
        <w:rPr>
          <w:rFonts w:ascii="Arial" w:hAnsi="Arial" w:cs="Arial"/>
          <w:color w:val="000000" w:themeColor="text1"/>
          <w:sz w:val="22"/>
          <w:szCs w:val="22"/>
        </w:rPr>
      </w:pPr>
      <w:r>
        <w:rPr>
          <w:rFonts w:ascii="Arial" w:hAnsi="Arial" w:cs="Arial"/>
          <w:color w:val="000000" w:themeColor="text1"/>
          <w:sz w:val="22"/>
          <w:szCs w:val="22"/>
        </w:rPr>
        <w:t>Signed:</w:t>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t>Chair Trustees</w:t>
      </w:r>
    </w:p>
    <w:p w:rsidR="009B349F" w:rsidRDefault="009B349F" w:rsidP="00C1139F">
      <w:pPr>
        <w:jc w:val="both"/>
        <w:rPr>
          <w:rFonts w:ascii="Arial" w:hAnsi="Arial" w:cs="Arial"/>
          <w:color w:val="000000" w:themeColor="text1"/>
          <w:sz w:val="22"/>
          <w:szCs w:val="22"/>
        </w:rPr>
      </w:pPr>
    </w:p>
    <w:p w:rsidR="00DF3090" w:rsidRDefault="006A7268" w:rsidP="00C1139F">
      <w:pPr>
        <w:jc w:val="both"/>
        <w:rPr>
          <w:rFonts w:ascii="Arial" w:hAnsi="Arial" w:cs="Arial"/>
          <w:color w:val="000000" w:themeColor="text1"/>
          <w:sz w:val="22"/>
          <w:szCs w:val="22"/>
        </w:rPr>
      </w:pPr>
      <w:r>
        <w:rPr>
          <w:rFonts w:ascii="Arial" w:hAnsi="Arial" w:cs="Arial"/>
          <w:color w:val="000000" w:themeColor="text1"/>
          <w:sz w:val="22"/>
          <w:szCs w:val="22"/>
        </w:rPr>
        <w:t>Signed:</w:t>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t>Founder Truste</w:t>
      </w:r>
      <w:r w:rsidR="00DF3090">
        <w:rPr>
          <w:rFonts w:ascii="Arial" w:hAnsi="Arial" w:cs="Arial"/>
          <w:color w:val="000000" w:themeColor="text1"/>
          <w:sz w:val="22"/>
          <w:szCs w:val="22"/>
        </w:rPr>
        <w:t>e</w:t>
      </w:r>
    </w:p>
    <w:p w:rsidR="009B349F" w:rsidRPr="007C4851" w:rsidRDefault="009B349F" w:rsidP="00C1139F">
      <w:pPr>
        <w:jc w:val="both"/>
        <w:rPr>
          <w:rFonts w:ascii="Arial" w:hAnsi="Arial" w:cs="Arial"/>
          <w:color w:val="000000" w:themeColor="text1"/>
          <w:sz w:val="22"/>
          <w:szCs w:val="22"/>
        </w:rPr>
      </w:pPr>
      <w:bookmarkStart w:id="0" w:name="_GoBack"/>
      <w:bookmarkEnd w:id="0"/>
      <w:r>
        <w:rPr>
          <w:rFonts w:ascii="Arial" w:hAnsi="Arial" w:cs="Arial"/>
          <w:color w:val="000000" w:themeColor="text1"/>
          <w:sz w:val="22"/>
          <w:szCs w:val="22"/>
        </w:rPr>
        <w:t>Date:</w:t>
      </w:r>
    </w:p>
    <w:sectPr w:rsidR="009B349F" w:rsidRPr="007C4851">
      <w:footerReference w:type="default" r:id="rId9"/>
      <w:pgSz w:w="12240" w:h="15840" w:code="1"/>
      <w:pgMar w:top="1094" w:right="2448" w:bottom="1771" w:left="121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5DC8" w:rsidRDefault="002F5DC8">
      <w:pPr>
        <w:spacing w:line="240" w:lineRule="auto"/>
      </w:pPr>
      <w:r>
        <w:separator/>
      </w:r>
    </w:p>
    <w:p w:rsidR="002F5DC8" w:rsidRDefault="002F5DC8"/>
  </w:endnote>
  <w:endnote w:type="continuationSeparator" w:id="0">
    <w:p w:rsidR="002F5DC8" w:rsidRDefault="002F5DC8">
      <w:pPr>
        <w:spacing w:line="240" w:lineRule="auto"/>
      </w:pPr>
      <w:r>
        <w:continuationSeparator/>
      </w:r>
    </w:p>
    <w:p w:rsidR="002F5DC8" w:rsidRDefault="002F5D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Arial"/>
    <w:panose1 w:val="020B0604020202020204"/>
    <w:charset w:val="00"/>
    <w:family w:val="swiss"/>
    <w:notTrueType/>
    <w:pitch w:val="variable"/>
    <w:sig w:usb0="00000003" w:usb1="00000000" w:usb2="00000000" w:usb3="00000000" w:csb0="00000001" w:csb1="00000000"/>
  </w:font>
  <w:font w:name="Arial,Bold">
    <w:altName w:val="Arial"/>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820326"/>
      <w:docPartObj>
        <w:docPartGallery w:val="Page Numbers (Bottom of Page)"/>
        <w:docPartUnique/>
      </w:docPartObj>
    </w:sdtPr>
    <w:sdtEndPr/>
    <w:sdtContent>
      <w:p w:rsidR="00A70B47" w:rsidRDefault="00A70B47">
        <w:pPr>
          <w:pStyle w:val="Footer"/>
        </w:pPr>
        <w:r>
          <w:fldChar w:fldCharType="begin"/>
        </w:r>
        <w:r>
          <w:instrText xml:space="preserve"> PAGE   \* MERGEFORMAT </w:instrText>
        </w:r>
        <w:r>
          <w:fldChar w:fldCharType="separate"/>
        </w:r>
        <w:r>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5DC8" w:rsidRDefault="002F5DC8">
      <w:pPr>
        <w:spacing w:line="240" w:lineRule="auto"/>
      </w:pPr>
      <w:r>
        <w:separator/>
      </w:r>
    </w:p>
    <w:p w:rsidR="002F5DC8" w:rsidRDefault="002F5DC8"/>
  </w:footnote>
  <w:footnote w:type="continuationSeparator" w:id="0">
    <w:p w:rsidR="002F5DC8" w:rsidRDefault="002F5DC8">
      <w:pPr>
        <w:spacing w:line="240" w:lineRule="auto"/>
      </w:pPr>
      <w:r>
        <w:continuationSeparator/>
      </w:r>
    </w:p>
    <w:p w:rsidR="002F5DC8" w:rsidRDefault="002F5DC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2"/>
      <w:numFmt w:val="decimal"/>
      <w:lvlText w:val="%1."/>
      <w:lvlJc w:val="left"/>
      <w:pPr>
        <w:ind w:left="720" w:hanging="360"/>
      </w:pPr>
    </w:lvl>
    <w:lvl w:ilvl="1" w:tplc="0000025A">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6557B8B"/>
    <w:multiLevelType w:val="hybridMultilevel"/>
    <w:tmpl w:val="DF882030"/>
    <w:lvl w:ilvl="0" w:tplc="05BC4EAE">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EA7413"/>
    <w:multiLevelType w:val="hybridMultilevel"/>
    <w:tmpl w:val="CFC6895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4F4682"/>
    <w:multiLevelType w:val="hybridMultilevel"/>
    <w:tmpl w:val="BC1875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8B42A3"/>
    <w:multiLevelType w:val="hybridMultilevel"/>
    <w:tmpl w:val="3F1C615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65617B"/>
    <w:multiLevelType w:val="hybridMultilevel"/>
    <w:tmpl w:val="F3326698"/>
    <w:lvl w:ilvl="0" w:tplc="08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244C19"/>
    <w:multiLevelType w:val="hybridMultilevel"/>
    <w:tmpl w:val="7576D3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AE62E45"/>
    <w:multiLevelType w:val="hybridMultilevel"/>
    <w:tmpl w:val="882C9C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D3D7096"/>
    <w:multiLevelType w:val="hybridMultilevel"/>
    <w:tmpl w:val="16D2C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0"/>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14"/>
  </w:num>
  <w:num w:numId="13">
    <w:abstractNumId w:val="9"/>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647"/>
    <w:rsid w:val="00006C17"/>
    <w:rsid w:val="0004077D"/>
    <w:rsid w:val="00040A78"/>
    <w:rsid w:val="000C5E99"/>
    <w:rsid w:val="000E371B"/>
    <w:rsid w:val="000E6E2E"/>
    <w:rsid w:val="00112C8F"/>
    <w:rsid w:val="001774FE"/>
    <w:rsid w:val="00181B92"/>
    <w:rsid w:val="001933C6"/>
    <w:rsid w:val="001E3E97"/>
    <w:rsid w:val="0022017E"/>
    <w:rsid w:val="00234E7F"/>
    <w:rsid w:val="00243C3A"/>
    <w:rsid w:val="002A29D2"/>
    <w:rsid w:val="002F5DC8"/>
    <w:rsid w:val="003719BC"/>
    <w:rsid w:val="00381599"/>
    <w:rsid w:val="003B4BC5"/>
    <w:rsid w:val="003D228B"/>
    <w:rsid w:val="004049B8"/>
    <w:rsid w:val="00415B6B"/>
    <w:rsid w:val="00432F6A"/>
    <w:rsid w:val="004B6D9C"/>
    <w:rsid w:val="004C4B11"/>
    <w:rsid w:val="004E2EB1"/>
    <w:rsid w:val="004F4A54"/>
    <w:rsid w:val="0050532C"/>
    <w:rsid w:val="00582C6F"/>
    <w:rsid w:val="005E6139"/>
    <w:rsid w:val="005F760E"/>
    <w:rsid w:val="00614CC4"/>
    <w:rsid w:val="00624338"/>
    <w:rsid w:val="006314F7"/>
    <w:rsid w:val="00654C18"/>
    <w:rsid w:val="00680886"/>
    <w:rsid w:val="006A7268"/>
    <w:rsid w:val="006B2458"/>
    <w:rsid w:val="006D3F75"/>
    <w:rsid w:val="006E1D67"/>
    <w:rsid w:val="007055A9"/>
    <w:rsid w:val="007550ED"/>
    <w:rsid w:val="007915E0"/>
    <w:rsid w:val="007975BB"/>
    <w:rsid w:val="007B6C61"/>
    <w:rsid w:val="007C4532"/>
    <w:rsid w:val="007C4851"/>
    <w:rsid w:val="007C54C8"/>
    <w:rsid w:val="007D091D"/>
    <w:rsid w:val="007E096F"/>
    <w:rsid w:val="007E57DE"/>
    <w:rsid w:val="007F016A"/>
    <w:rsid w:val="00805773"/>
    <w:rsid w:val="00812800"/>
    <w:rsid w:val="00846807"/>
    <w:rsid w:val="00862831"/>
    <w:rsid w:val="0089308B"/>
    <w:rsid w:val="008D267F"/>
    <w:rsid w:val="00915420"/>
    <w:rsid w:val="009157C3"/>
    <w:rsid w:val="00921A4C"/>
    <w:rsid w:val="009302DB"/>
    <w:rsid w:val="0098420B"/>
    <w:rsid w:val="00984E5F"/>
    <w:rsid w:val="009A337F"/>
    <w:rsid w:val="009B349F"/>
    <w:rsid w:val="009E78E1"/>
    <w:rsid w:val="00A44361"/>
    <w:rsid w:val="00A70B47"/>
    <w:rsid w:val="00A90660"/>
    <w:rsid w:val="00B0038C"/>
    <w:rsid w:val="00B76F82"/>
    <w:rsid w:val="00BD3946"/>
    <w:rsid w:val="00BF2F90"/>
    <w:rsid w:val="00C1139F"/>
    <w:rsid w:val="00C647EF"/>
    <w:rsid w:val="00C77DAA"/>
    <w:rsid w:val="00C81EDC"/>
    <w:rsid w:val="00C844AA"/>
    <w:rsid w:val="00C95736"/>
    <w:rsid w:val="00CE01E1"/>
    <w:rsid w:val="00CF00B8"/>
    <w:rsid w:val="00DD4E47"/>
    <w:rsid w:val="00DE0F54"/>
    <w:rsid w:val="00DF3090"/>
    <w:rsid w:val="00E204A2"/>
    <w:rsid w:val="00E42900"/>
    <w:rsid w:val="00E46647"/>
    <w:rsid w:val="00E65C92"/>
    <w:rsid w:val="00E92A92"/>
    <w:rsid w:val="00EB2E8A"/>
    <w:rsid w:val="00ED0102"/>
    <w:rsid w:val="00F71EDE"/>
    <w:rsid w:val="00FB33C1"/>
    <w:rsid w:val="00FC4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8DD4F6"/>
  <w15:chartTrackingRefBased/>
  <w15:docId w15:val="{A61FD59F-E59F-DA44-A2B0-3EA9A56EF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83E41" w:themeColor="text2"/>
        <w:sz w:val="28"/>
        <w:szCs w:val="28"/>
        <w:lang w:val="en-US" w:eastAsia="ja-JP" w:bidi="ar-SA"/>
      </w:rPr>
    </w:rPrDefault>
    <w:pPrDefault>
      <w:pPr>
        <w:spacing w:after="3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3"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7"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37"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8"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5"/>
    <w:qFormat/>
    <w:pPr>
      <w:keepNext/>
      <w:keepLines/>
      <w:spacing w:after="280" w:line="264" w:lineRule="auto"/>
      <w:outlineLvl w:val="0"/>
    </w:pPr>
    <w:rPr>
      <w:rFonts w:asciiTheme="majorHAnsi" w:eastAsiaTheme="majorEastAsia" w:hAnsiTheme="majorHAnsi" w:cstheme="majorBidi"/>
      <w:caps/>
      <w:sz w:val="44"/>
      <w:szCs w:val="32"/>
    </w:rPr>
  </w:style>
  <w:style w:type="paragraph" w:styleId="Heading2">
    <w:name w:val="heading 2"/>
    <w:basedOn w:val="Normal"/>
    <w:next w:val="Normal"/>
    <w:link w:val="Heading2Char"/>
    <w:uiPriority w:val="6"/>
    <w:qFormat/>
    <w:pPr>
      <w:keepNext/>
      <w:keepLines/>
      <w:spacing w:before="140" w:after="120" w:line="264" w:lineRule="auto"/>
      <w:outlineLvl w:val="1"/>
    </w:pPr>
    <w:rPr>
      <w:rFonts w:asciiTheme="majorHAnsi" w:eastAsiaTheme="majorEastAsia" w:hAnsiTheme="majorHAnsi" w:cstheme="majorBidi"/>
      <w:b/>
      <w:caps/>
      <w:color w:val="33B7D3" w:themeColor="accent1"/>
      <w:sz w:val="24"/>
      <w:szCs w:val="26"/>
    </w:rPr>
  </w:style>
  <w:style w:type="paragraph" w:styleId="Heading3">
    <w:name w:val="heading 3"/>
    <w:basedOn w:val="Normal"/>
    <w:next w:val="Normal"/>
    <w:link w:val="Heading3Char"/>
    <w:uiPriority w:val="7"/>
    <w:semiHidden/>
    <w:unhideWhenUsed/>
    <w:qFormat/>
    <w:pPr>
      <w:keepNext/>
      <w:keepLines/>
      <w:spacing w:before="140" w:after="120" w:line="264" w:lineRule="auto"/>
      <w:outlineLvl w:val="2"/>
    </w:pPr>
    <w:rPr>
      <w:rFonts w:asciiTheme="majorHAnsi" w:eastAsiaTheme="majorEastAsia" w:hAnsiTheme="majorHAnsi" w:cstheme="majorBidi"/>
      <w:b/>
      <w:caps/>
      <w:sz w:val="24"/>
      <w:szCs w:val="24"/>
    </w:rPr>
  </w:style>
  <w:style w:type="paragraph" w:styleId="Heading4">
    <w:name w:val="heading 4"/>
    <w:basedOn w:val="Normal"/>
    <w:next w:val="Normal"/>
    <w:link w:val="Heading4Char"/>
    <w:uiPriority w:val="9"/>
    <w:semiHidden/>
    <w:unhideWhenUsed/>
    <w:qFormat/>
    <w:pPr>
      <w:keepNext/>
      <w:keepLines/>
      <w:spacing w:before="140" w:after="120" w:line="264" w:lineRule="auto"/>
      <w:outlineLvl w:val="3"/>
    </w:pPr>
    <w:rPr>
      <w:rFonts w:asciiTheme="majorHAnsi" w:eastAsiaTheme="majorEastAsia" w:hAnsiTheme="majorHAnsi" w:cstheme="majorBidi"/>
      <w:iCs/>
      <w:caps/>
      <w:sz w:val="24"/>
    </w:rPr>
  </w:style>
  <w:style w:type="paragraph" w:styleId="Heading5">
    <w:name w:val="heading 5"/>
    <w:basedOn w:val="Normal"/>
    <w:next w:val="Normal"/>
    <w:link w:val="Heading5Char"/>
    <w:uiPriority w:val="9"/>
    <w:semiHidden/>
    <w:unhideWhenUsed/>
    <w:qFormat/>
    <w:pPr>
      <w:keepNext/>
      <w:keepLines/>
      <w:spacing w:before="140" w:after="120" w:line="264" w:lineRule="auto"/>
      <w:outlineLvl w:val="4"/>
    </w:pPr>
    <w:rPr>
      <w:rFonts w:asciiTheme="majorHAnsi" w:eastAsiaTheme="majorEastAsia" w:hAnsiTheme="majorHAnsi" w:cstheme="majorBidi"/>
      <w:b/>
      <w:caps/>
      <w:color w:val="33B7D3" w:themeColor="accent1"/>
      <w:sz w:val="20"/>
    </w:rPr>
  </w:style>
  <w:style w:type="paragraph" w:styleId="Heading6">
    <w:name w:val="heading 6"/>
    <w:basedOn w:val="Normal"/>
    <w:next w:val="Normal"/>
    <w:link w:val="Heading6Char"/>
    <w:uiPriority w:val="9"/>
    <w:semiHidden/>
    <w:unhideWhenUsed/>
    <w:qFormat/>
    <w:pPr>
      <w:keepNext/>
      <w:keepLines/>
      <w:spacing w:before="140" w:after="120" w:line="264" w:lineRule="auto"/>
      <w:outlineLvl w:val="5"/>
    </w:pPr>
    <w:rPr>
      <w:rFonts w:asciiTheme="majorHAnsi" w:eastAsiaTheme="majorEastAsia" w:hAnsiTheme="majorHAnsi" w:cstheme="majorBidi"/>
      <w:caps/>
      <w:color w:val="33B7D3" w:themeColor="accent1"/>
      <w:sz w:val="20"/>
    </w:rPr>
  </w:style>
  <w:style w:type="paragraph" w:styleId="Heading7">
    <w:name w:val="heading 7"/>
    <w:basedOn w:val="Normal"/>
    <w:next w:val="Normal"/>
    <w:link w:val="Heading7Char"/>
    <w:uiPriority w:val="9"/>
    <w:semiHidden/>
    <w:unhideWhenUsed/>
    <w:qFormat/>
    <w:pPr>
      <w:keepNext/>
      <w:keepLines/>
      <w:spacing w:before="140" w:after="120" w:line="264" w:lineRule="auto"/>
      <w:outlineLvl w:val="6"/>
    </w:pPr>
    <w:rPr>
      <w:rFonts w:asciiTheme="majorHAnsi" w:eastAsiaTheme="majorEastAsia" w:hAnsiTheme="majorHAnsi" w:cstheme="majorBidi"/>
      <w:b/>
      <w:iCs/>
      <w:caps/>
      <w:color w:val="96858A" w:themeColor="text2" w:themeTint="99"/>
      <w:sz w:val="20"/>
    </w:rPr>
  </w:style>
  <w:style w:type="paragraph" w:styleId="Heading8">
    <w:name w:val="heading 8"/>
    <w:basedOn w:val="Normal"/>
    <w:next w:val="Normal"/>
    <w:link w:val="Heading8Char"/>
    <w:uiPriority w:val="9"/>
    <w:semiHidden/>
    <w:unhideWhenUsed/>
    <w:qFormat/>
    <w:pPr>
      <w:keepNext/>
      <w:keepLines/>
      <w:spacing w:before="140" w:after="120" w:line="264" w:lineRule="auto"/>
      <w:outlineLvl w:val="7"/>
    </w:pPr>
    <w:rPr>
      <w:rFonts w:asciiTheme="majorHAnsi" w:eastAsiaTheme="majorEastAsia" w:hAnsiTheme="majorHAnsi" w:cstheme="majorBidi"/>
      <w:caps/>
      <w:color w:val="96858A" w:themeColor="text2" w:themeTint="99"/>
      <w:sz w:val="20"/>
      <w:szCs w:val="21"/>
    </w:rPr>
  </w:style>
  <w:style w:type="paragraph" w:styleId="Heading9">
    <w:name w:val="heading 9"/>
    <w:basedOn w:val="Normal"/>
    <w:next w:val="Normal"/>
    <w:link w:val="Heading9Char"/>
    <w:uiPriority w:val="9"/>
    <w:semiHidden/>
    <w:unhideWhenUsed/>
    <w:qFormat/>
    <w:pPr>
      <w:keepNext/>
      <w:keepLines/>
      <w:spacing w:before="140" w:after="120" w:line="264" w:lineRule="auto"/>
      <w:outlineLvl w:val="8"/>
    </w:pPr>
    <w:rPr>
      <w:rFonts w:asciiTheme="majorHAnsi" w:eastAsiaTheme="majorEastAsia" w:hAnsiTheme="majorHAnsi" w:cstheme="majorBidi"/>
      <w:b/>
      <w:iCs/>
      <w:caps/>
      <w:color w:val="33B7D3" w:themeColor="accent1"/>
      <w:sz w:val="1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ipJournalTable">
    <w:name w:val="Trip Journal Table"/>
    <w:basedOn w:val="TableNormal"/>
    <w:uiPriority w:val="99"/>
    <w:tblPr>
      <w:tblBorders>
        <w:top w:val="single" w:sz="36" w:space="0" w:color="483E41" w:themeColor="text2"/>
        <w:insideH w:val="single" w:sz="12" w:space="0" w:color="483E41" w:themeColor="text2"/>
      </w:tblBorders>
      <w:tblCellMar>
        <w:top w:w="288" w:type="dxa"/>
        <w:left w:w="0" w:type="dxa"/>
        <w:right w:w="0" w:type="dxa"/>
      </w:tblCellMar>
    </w:tblPr>
  </w:style>
  <w:style w:type="paragraph" w:styleId="Footer">
    <w:name w:val="footer"/>
    <w:basedOn w:val="Normal"/>
    <w:link w:val="FooterChar"/>
    <w:uiPriority w:val="99"/>
    <w:unhideWhenUsed/>
    <w:qFormat/>
    <w:pPr>
      <w:spacing w:after="0" w:line="240" w:lineRule="auto"/>
    </w:pPr>
    <w:rPr>
      <w:color w:val="96858A" w:themeColor="text2" w:themeTint="99"/>
      <w:sz w:val="44"/>
    </w:rPr>
  </w:style>
  <w:style w:type="character" w:customStyle="1" w:styleId="FooterChar">
    <w:name w:val="Footer Char"/>
    <w:basedOn w:val="DefaultParagraphFont"/>
    <w:link w:val="Footer"/>
    <w:uiPriority w:val="99"/>
    <w:rPr>
      <w:color w:val="96858A" w:themeColor="text2" w:themeTint="99"/>
      <w:sz w:val="44"/>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Date">
    <w:name w:val="Date"/>
    <w:basedOn w:val="Normal"/>
    <w:next w:val="Heading1"/>
    <w:link w:val="DateChar"/>
    <w:uiPriority w:val="3"/>
    <w:unhideWhenUsed/>
    <w:qFormat/>
    <w:pPr>
      <w:pBdr>
        <w:bottom w:val="single" w:sz="36" w:space="9" w:color="483E41" w:themeColor="text2"/>
      </w:pBdr>
      <w:spacing w:after="280" w:line="240" w:lineRule="auto"/>
    </w:pPr>
    <w:rPr>
      <w:b/>
      <w:caps/>
      <w:sz w:val="34"/>
    </w:rPr>
  </w:style>
  <w:style w:type="character" w:customStyle="1" w:styleId="DateChar">
    <w:name w:val="Date Char"/>
    <w:basedOn w:val="DefaultParagraphFont"/>
    <w:link w:val="Date"/>
    <w:uiPriority w:val="3"/>
    <w:rPr>
      <w:b/>
      <w:caps/>
      <w:sz w:val="34"/>
    </w:rPr>
  </w:style>
  <w:style w:type="paragraph" w:styleId="Title">
    <w:name w:val="Title"/>
    <w:basedOn w:val="Normal"/>
    <w:next w:val="Subtitle"/>
    <w:link w:val="TitleChar"/>
    <w:uiPriority w:val="1"/>
    <w:qFormat/>
    <w:pPr>
      <w:spacing w:after="0" w:line="240" w:lineRule="auto"/>
      <w:contextualSpacing/>
    </w:pPr>
    <w:rPr>
      <w:rFonts w:asciiTheme="majorHAnsi" w:eastAsiaTheme="majorEastAsia" w:hAnsiTheme="majorHAnsi" w:cstheme="majorBidi"/>
      <w:b/>
      <w:caps/>
      <w:kern w:val="28"/>
      <w:sz w:val="88"/>
      <w:szCs w:val="56"/>
    </w:rPr>
  </w:style>
  <w:style w:type="character" w:customStyle="1" w:styleId="TitleChar">
    <w:name w:val="Title Char"/>
    <w:basedOn w:val="DefaultParagraphFont"/>
    <w:link w:val="Title"/>
    <w:uiPriority w:val="1"/>
    <w:rPr>
      <w:rFonts w:asciiTheme="majorHAnsi" w:eastAsiaTheme="majorEastAsia" w:hAnsiTheme="majorHAnsi" w:cstheme="majorBidi"/>
      <w:b/>
      <w:caps/>
      <w:kern w:val="28"/>
      <w:sz w:val="88"/>
      <w:szCs w:val="56"/>
    </w:rPr>
  </w:style>
  <w:style w:type="paragraph" w:styleId="Subtitle">
    <w:name w:val="Subtitle"/>
    <w:basedOn w:val="Normal"/>
    <w:next w:val="Date"/>
    <w:link w:val="SubtitleChar"/>
    <w:uiPriority w:val="2"/>
    <w:qFormat/>
    <w:pPr>
      <w:numPr>
        <w:ilvl w:val="1"/>
      </w:numPr>
      <w:spacing w:after="260"/>
      <w:contextualSpacing/>
    </w:pPr>
    <w:rPr>
      <w:rFonts w:asciiTheme="majorHAnsi" w:eastAsiaTheme="minorEastAsia" w:hAnsiTheme="majorHAnsi"/>
      <w:caps/>
      <w:sz w:val="88"/>
      <w:szCs w:val="22"/>
    </w:rPr>
  </w:style>
  <w:style w:type="character" w:customStyle="1" w:styleId="SubtitleChar">
    <w:name w:val="Subtitle Char"/>
    <w:basedOn w:val="DefaultParagraphFont"/>
    <w:link w:val="Subtitle"/>
    <w:uiPriority w:val="2"/>
    <w:rPr>
      <w:rFonts w:asciiTheme="majorHAnsi" w:eastAsiaTheme="minorEastAsia" w:hAnsiTheme="majorHAnsi"/>
      <w:caps/>
      <w:sz w:val="88"/>
      <w:szCs w:val="22"/>
    </w:rPr>
  </w:style>
  <w:style w:type="character" w:customStyle="1" w:styleId="Heading1Char">
    <w:name w:val="Heading 1 Char"/>
    <w:basedOn w:val="DefaultParagraphFont"/>
    <w:link w:val="Heading1"/>
    <w:uiPriority w:val="5"/>
    <w:rPr>
      <w:rFonts w:asciiTheme="majorHAnsi" w:eastAsiaTheme="majorEastAsia" w:hAnsiTheme="majorHAnsi" w:cstheme="majorBidi"/>
      <w:caps/>
      <w:sz w:val="44"/>
      <w:szCs w:val="32"/>
    </w:rPr>
  </w:style>
  <w:style w:type="character" w:customStyle="1" w:styleId="Heading2Char">
    <w:name w:val="Heading 2 Char"/>
    <w:basedOn w:val="DefaultParagraphFont"/>
    <w:link w:val="Heading2"/>
    <w:uiPriority w:val="6"/>
    <w:rPr>
      <w:rFonts w:asciiTheme="majorHAnsi" w:eastAsiaTheme="majorEastAsia" w:hAnsiTheme="majorHAnsi" w:cstheme="majorBidi"/>
      <w:b/>
      <w:caps/>
      <w:color w:val="33B7D3" w:themeColor="accent1"/>
      <w:sz w:val="24"/>
      <w:szCs w:val="26"/>
    </w:rPr>
  </w:style>
  <w:style w:type="character" w:customStyle="1" w:styleId="Heading3Char">
    <w:name w:val="Heading 3 Char"/>
    <w:basedOn w:val="DefaultParagraphFont"/>
    <w:link w:val="Heading3"/>
    <w:uiPriority w:val="7"/>
    <w:semiHidden/>
    <w:rPr>
      <w:rFonts w:asciiTheme="majorHAnsi" w:eastAsiaTheme="majorEastAsia" w:hAnsiTheme="majorHAnsi" w:cstheme="majorBidi"/>
      <w:b/>
      <w:caps/>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Cs/>
      <w:caps/>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aps/>
      <w:color w:val="33B7D3" w:themeColor="accent1"/>
      <w:sz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aps/>
      <w:color w:val="33B7D3"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caps/>
      <w:color w:val="96858A" w:themeColor="text2" w:themeTint="99"/>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aps/>
      <w:color w:val="96858A" w:themeColor="text2" w:themeTint="99"/>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aps/>
      <w:color w:val="33B7D3" w:themeColor="accent1"/>
      <w:sz w:val="16"/>
      <w:szCs w:val="21"/>
    </w:rPr>
  </w:style>
  <w:style w:type="paragraph" w:styleId="Quote">
    <w:name w:val="Quote"/>
    <w:basedOn w:val="Normal"/>
    <w:next w:val="Normal"/>
    <w:link w:val="QuoteChar"/>
    <w:uiPriority w:val="37"/>
    <w:semiHidden/>
    <w:unhideWhenUsed/>
    <w:qFormat/>
    <w:pPr>
      <w:spacing w:before="260" w:after="260"/>
      <w:contextualSpacing/>
    </w:pPr>
    <w:rPr>
      <w:iCs/>
      <w:sz w:val="40"/>
    </w:rPr>
  </w:style>
  <w:style w:type="character" w:customStyle="1" w:styleId="QuoteChar">
    <w:name w:val="Quote Char"/>
    <w:basedOn w:val="DefaultParagraphFont"/>
    <w:link w:val="Quote"/>
    <w:uiPriority w:val="37"/>
    <w:semiHidden/>
    <w:rPr>
      <w:iCs/>
      <w:sz w:val="40"/>
    </w:rPr>
  </w:style>
  <w:style w:type="paragraph" w:styleId="IntenseQuote">
    <w:name w:val="Intense Quote"/>
    <w:basedOn w:val="Normal"/>
    <w:next w:val="Normal"/>
    <w:link w:val="IntenseQuoteChar"/>
    <w:uiPriority w:val="30"/>
    <w:semiHidden/>
    <w:unhideWhenUsed/>
    <w:qFormat/>
    <w:pPr>
      <w:spacing w:before="260" w:after="260"/>
      <w:contextualSpacing/>
    </w:pPr>
    <w:rPr>
      <w:iCs/>
      <w:color w:val="33B7D3" w:themeColor="accent1"/>
      <w:sz w:val="40"/>
    </w:rPr>
  </w:style>
  <w:style w:type="character" w:customStyle="1" w:styleId="IntenseQuoteChar">
    <w:name w:val="Intense Quote Char"/>
    <w:basedOn w:val="DefaultParagraphFont"/>
    <w:link w:val="IntenseQuote"/>
    <w:uiPriority w:val="30"/>
    <w:semiHidden/>
    <w:rPr>
      <w:iCs/>
      <w:color w:val="33B7D3" w:themeColor="accent1"/>
      <w:sz w:val="40"/>
    </w:rPr>
  </w:style>
  <w:style w:type="paragraph" w:styleId="ListParagraph">
    <w:name w:val="List Paragraph"/>
    <w:basedOn w:val="Normal"/>
    <w:uiPriority w:val="34"/>
    <w:unhideWhenUsed/>
    <w:qFormat/>
    <w:pPr>
      <w:ind w:left="720"/>
      <w:contextualSpacing/>
    </w:pPr>
  </w:style>
  <w:style w:type="character" w:styleId="BookTitle">
    <w:name w:val="Book Title"/>
    <w:basedOn w:val="DefaultParagraphFont"/>
    <w:uiPriority w:val="33"/>
    <w:semiHidden/>
    <w:unhideWhenUsed/>
    <w:qFormat/>
    <w:rPr>
      <w:rFonts w:asciiTheme="majorHAnsi" w:hAnsiTheme="majorHAnsi"/>
      <w:b w:val="0"/>
      <w:bCs/>
      <w:i w:val="0"/>
      <w:iCs/>
      <w:spacing w:val="0"/>
      <w:sz w:val="28"/>
      <w:u w:val="single" w:color="483E41" w:themeColor="text2"/>
    </w:rPr>
  </w:style>
  <w:style w:type="paragraph" w:styleId="Caption">
    <w:name w:val="caption"/>
    <w:basedOn w:val="Normal"/>
    <w:next w:val="Normal"/>
    <w:uiPriority w:val="35"/>
    <w:semiHidden/>
    <w:unhideWhenUsed/>
    <w:qFormat/>
    <w:pPr>
      <w:spacing w:after="200" w:line="240" w:lineRule="auto"/>
    </w:pPr>
    <w:rPr>
      <w:iCs/>
      <w:sz w:val="20"/>
      <w:szCs w:val="18"/>
    </w:rPr>
  </w:style>
  <w:style w:type="character" w:styleId="IntenseEmphasis">
    <w:name w:val="Intense Emphasis"/>
    <w:basedOn w:val="DefaultParagraphFont"/>
    <w:uiPriority w:val="28"/>
    <w:semiHidden/>
    <w:unhideWhenUsed/>
    <w:qFormat/>
    <w:rPr>
      <w:b/>
      <w:i w:val="0"/>
      <w:iCs/>
      <w:color w:val="33B7D3" w:themeColor="accent1"/>
    </w:rPr>
  </w:style>
  <w:style w:type="character" w:styleId="Emphasis">
    <w:name w:val="Emphasis"/>
    <w:basedOn w:val="DefaultParagraphFont"/>
    <w:uiPriority w:val="20"/>
    <w:semiHidden/>
    <w:unhideWhenUsed/>
    <w:qFormat/>
    <w:rPr>
      <w:i w:val="0"/>
      <w:iCs/>
      <w:color w:val="33B7D3" w:themeColor="accent1"/>
    </w:rPr>
  </w:style>
  <w:style w:type="character" w:styleId="Strong">
    <w:name w:val="Strong"/>
    <w:basedOn w:val="DefaultParagraphFont"/>
    <w:uiPriority w:val="22"/>
    <w:semiHidden/>
    <w:unhideWhenUsed/>
    <w:qFormat/>
    <w:rPr>
      <w:b/>
      <w:bCs/>
      <w:color w:val="483E41" w:themeColor="text2"/>
    </w:rPr>
  </w:style>
  <w:style w:type="character" w:styleId="SubtleReference">
    <w:name w:val="Subtle Reference"/>
    <w:basedOn w:val="DefaultParagraphFont"/>
    <w:uiPriority w:val="31"/>
    <w:semiHidden/>
    <w:unhideWhenUsed/>
    <w:qFormat/>
    <w:rPr>
      <w:caps/>
      <w:smallCaps w:val="0"/>
      <w:color w:val="483E41" w:themeColor="text2"/>
    </w:rPr>
  </w:style>
  <w:style w:type="character" w:styleId="IntenseReference">
    <w:name w:val="Intense Reference"/>
    <w:basedOn w:val="DefaultParagraphFont"/>
    <w:uiPriority w:val="32"/>
    <w:semiHidden/>
    <w:unhideWhenUsed/>
    <w:qFormat/>
    <w:rPr>
      <w:b/>
      <w:bCs/>
      <w:caps/>
      <w:smallCaps w:val="0"/>
      <w:color w:val="483E41" w:themeColor="text2"/>
      <w:spacing w:val="0"/>
    </w:rPr>
  </w:style>
  <w:style w:type="paragraph" w:styleId="TOCHeading">
    <w:name w:val="TOC Heading"/>
    <w:basedOn w:val="Heading1"/>
    <w:next w:val="Normal"/>
    <w:uiPriority w:val="39"/>
    <w:semiHidden/>
    <w:unhideWhenUsed/>
    <w:qFormat/>
    <w:pPr>
      <w:outlineLvl w:val="9"/>
    </w:pPr>
  </w:style>
  <w:style w:type="character" w:styleId="SubtleEmphasis">
    <w:name w:val="Subtle Emphasis"/>
    <w:basedOn w:val="DefaultParagraphFont"/>
    <w:uiPriority w:val="19"/>
    <w:semiHidden/>
    <w:unhideWhenUsed/>
    <w:qFormat/>
    <w:rPr>
      <w:b w:val="0"/>
      <w:i w:val="0"/>
      <w:iCs/>
      <w:color w:val="96858A" w:themeColor="text2" w:themeTint="99"/>
    </w:rPr>
  </w:style>
  <w:style w:type="paragraph" w:styleId="Header">
    <w:name w:val="header"/>
    <w:basedOn w:val="Normal"/>
    <w:link w:val="HeaderChar"/>
    <w:uiPriority w:val="99"/>
    <w:qFormat/>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NormalWeb">
    <w:name w:val="Normal (Web)"/>
    <w:basedOn w:val="Normal"/>
    <w:uiPriority w:val="99"/>
    <w:unhideWhenUsed/>
    <w:rsid w:val="003D228B"/>
    <w:pPr>
      <w:spacing w:before="100" w:beforeAutospacing="1" w:after="100" w:afterAutospacing="1" w:line="240" w:lineRule="auto"/>
    </w:pPr>
    <w:rPr>
      <w:rFonts w:ascii="Times New Roman" w:eastAsia="Times New Roman" w:hAnsi="Times New Roman" w:cs="Times New Roman"/>
      <w:color w:val="auto"/>
      <w:sz w:val="24"/>
      <w:szCs w:val="24"/>
      <w:lang w:val="en-GB" w:eastAsia="en-US"/>
    </w:rPr>
  </w:style>
  <w:style w:type="character" w:customStyle="1" w:styleId="apple-converted-space">
    <w:name w:val="apple-converted-space"/>
    <w:basedOn w:val="DefaultParagraphFont"/>
    <w:rsid w:val="00E92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70044">
      <w:bodyDiv w:val="1"/>
      <w:marLeft w:val="0"/>
      <w:marRight w:val="0"/>
      <w:marTop w:val="0"/>
      <w:marBottom w:val="0"/>
      <w:divBdr>
        <w:top w:val="none" w:sz="0" w:space="0" w:color="auto"/>
        <w:left w:val="none" w:sz="0" w:space="0" w:color="auto"/>
        <w:bottom w:val="none" w:sz="0" w:space="0" w:color="auto"/>
        <w:right w:val="none" w:sz="0" w:space="0" w:color="auto"/>
      </w:divBdr>
    </w:div>
    <w:div w:id="176699962">
      <w:bodyDiv w:val="1"/>
      <w:marLeft w:val="0"/>
      <w:marRight w:val="0"/>
      <w:marTop w:val="0"/>
      <w:marBottom w:val="0"/>
      <w:divBdr>
        <w:top w:val="none" w:sz="0" w:space="0" w:color="auto"/>
        <w:left w:val="none" w:sz="0" w:space="0" w:color="auto"/>
        <w:bottom w:val="none" w:sz="0" w:space="0" w:color="auto"/>
        <w:right w:val="none" w:sz="0" w:space="0" w:color="auto"/>
      </w:divBdr>
    </w:div>
    <w:div w:id="270862485">
      <w:bodyDiv w:val="1"/>
      <w:marLeft w:val="0"/>
      <w:marRight w:val="0"/>
      <w:marTop w:val="0"/>
      <w:marBottom w:val="0"/>
      <w:divBdr>
        <w:top w:val="none" w:sz="0" w:space="0" w:color="auto"/>
        <w:left w:val="none" w:sz="0" w:space="0" w:color="auto"/>
        <w:bottom w:val="none" w:sz="0" w:space="0" w:color="auto"/>
        <w:right w:val="none" w:sz="0" w:space="0" w:color="auto"/>
      </w:divBdr>
    </w:div>
    <w:div w:id="323247130">
      <w:bodyDiv w:val="1"/>
      <w:marLeft w:val="0"/>
      <w:marRight w:val="0"/>
      <w:marTop w:val="0"/>
      <w:marBottom w:val="0"/>
      <w:divBdr>
        <w:top w:val="none" w:sz="0" w:space="0" w:color="auto"/>
        <w:left w:val="none" w:sz="0" w:space="0" w:color="auto"/>
        <w:bottom w:val="none" w:sz="0" w:space="0" w:color="auto"/>
        <w:right w:val="none" w:sz="0" w:space="0" w:color="auto"/>
      </w:divBdr>
      <w:divsChild>
        <w:div w:id="1346010204">
          <w:marLeft w:val="0"/>
          <w:marRight w:val="0"/>
          <w:marTop w:val="0"/>
          <w:marBottom w:val="0"/>
          <w:divBdr>
            <w:top w:val="none" w:sz="0" w:space="0" w:color="auto"/>
            <w:left w:val="none" w:sz="0" w:space="0" w:color="auto"/>
            <w:bottom w:val="none" w:sz="0" w:space="0" w:color="auto"/>
            <w:right w:val="none" w:sz="0" w:space="0" w:color="auto"/>
          </w:divBdr>
          <w:divsChild>
            <w:div w:id="1982005590">
              <w:marLeft w:val="0"/>
              <w:marRight w:val="0"/>
              <w:marTop w:val="0"/>
              <w:marBottom w:val="0"/>
              <w:divBdr>
                <w:top w:val="none" w:sz="0" w:space="0" w:color="auto"/>
                <w:left w:val="none" w:sz="0" w:space="0" w:color="auto"/>
                <w:bottom w:val="none" w:sz="0" w:space="0" w:color="auto"/>
                <w:right w:val="none" w:sz="0" w:space="0" w:color="auto"/>
              </w:divBdr>
              <w:divsChild>
                <w:div w:id="189380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044957">
      <w:bodyDiv w:val="1"/>
      <w:marLeft w:val="0"/>
      <w:marRight w:val="0"/>
      <w:marTop w:val="0"/>
      <w:marBottom w:val="0"/>
      <w:divBdr>
        <w:top w:val="none" w:sz="0" w:space="0" w:color="auto"/>
        <w:left w:val="none" w:sz="0" w:space="0" w:color="auto"/>
        <w:bottom w:val="none" w:sz="0" w:space="0" w:color="auto"/>
        <w:right w:val="none" w:sz="0" w:space="0" w:color="auto"/>
      </w:divBdr>
    </w:div>
    <w:div w:id="653725473">
      <w:bodyDiv w:val="1"/>
      <w:marLeft w:val="0"/>
      <w:marRight w:val="0"/>
      <w:marTop w:val="0"/>
      <w:marBottom w:val="0"/>
      <w:divBdr>
        <w:top w:val="none" w:sz="0" w:space="0" w:color="auto"/>
        <w:left w:val="none" w:sz="0" w:space="0" w:color="auto"/>
        <w:bottom w:val="none" w:sz="0" w:space="0" w:color="auto"/>
        <w:right w:val="none" w:sz="0" w:space="0" w:color="auto"/>
      </w:divBdr>
    </w:div>
    <w:div w:id="1067725461">
      <w:bodyDiv w:val="1"/>
      <w:marLeft w:val="0"/>
      <w:marRight w:val="0"/>
      <w:marTop w:val="0"/>
      <w:marBottom w:val="0"/>
      <w:divBdr>
        <w:top w:val="none" w:sz="0" w:space="0" w:color="auto"/>
        <w:left w:val="none" w:sz="0" w:space="0" w:color="auto"/>
        <w:bottom w:val="none" w:sz="0" w:space="0" w:color="auto"/>
        <w:right w:val="none" w:sz="0" w:space="0" w:color="auto"/>
      </w:divBdr>
    </w:div>
    <w:div w:id="1206411106">
      <w:bodyDiv w:val="1"/>
      <w:marLeft w:val="0"/>
      <w:marRight w:val="0"/>
      <w:marTop w:val="0"/>
      <w:marBottom w:val="0"/>
      <w:divBdr>
        <w:top w:val="none" w:sz="0" w:space="0" w:color="auto"/>
        <w:left w:val="none" w:sz="0" w:space="0" w:color="auto"/>
        <w:bottom w:val="none" w:sz="0" w:space="0" w:color="auto"/>
        <w:right w:val="none" w:sz="0" w:space="0" w:color="auto"/>
      </w:divBdr>
      <w:divsChild>
        <w:div w:id="1832676014">
          <w:marLeft w:val="0"/>
          <w:marRight w:val="0"/>
          <w:marTop w:val="0"/>
          <w:marBottom w:val="0"/>
          <w:divBdr>
            <w:top w:val="none" w:sz="0" w:space="0" w:color="auto"/>
            <w:left w:val="none" w:sz="0" w:space="0" w:color="auto"/>
            <w:bottom w:val="none" w:sz="0" w:space="0" w:color="auto"/>
            <w:right w:val="none" w:sz="0" w:space="0" w:color="auto"/>
          </w:divBdr>
          <w:divsChild>
            <w:div w:id="1122501104">
              <w:marLeft w:val="0"/>
              <w:marRight w:val="0"/>
              <w:marTop w:val="0"/>
              <w:marBottom w:val="0"/>
              <w:divBdr>
                <w:top w:val="none" w:sz="0" w:space="0" w:color="auto"/>
                <w:left w:val="none" w:sz="0" w:space="0" w:color="auto"/>
                <w:bottom w:val="none" w:sz="0" w:space="0" w:color="auto"/>
                <w:right w:val="none" w:sz="0" w:space="0" w:color="auto"/>
              </w:divBdr>
              <w:divsChild>
                <w:div w:id="76442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817309">
      <w:bodyDiv w:val="1"/>
      <w:marLeft w:val="0"/>
      <w:marRight w:val="0"/>
      <w:marTop w:val="0"/>
      <w:marBottom w:val="0"/>
      <w:divBdr>
        <w:top w:val="none" w:sz="0" w:space="0" w:color="auto"/>
        <w:left w:val="none" w:sz="0" w:space="0" w:color="auto"/>
        <w:bottom w:val="none" w:sz="0" w:space="0" w:color="auto"/>
        <w:right w:val="none" w:sz="0" w:space="0" w:color="auto"/>
      </w:divBdr>
    </w:div>
    <w:div w:id="1737438750">
      <w:bodyDiv w:val="1"/>
      <w:marLeft w:val="0"/>
      <w:marRight w:val="0"/>
      <w:marTop w:val="0"/>
      <w:marBottom w:val="0"/>
      <w:divBdr>
        <w:top w:val="none" w:sz="0" w:space="0" w:color="auto"/>
        <w:left w:val="none" w:sz="0" w:space="0" w:color="auto"/>
        <w:bottom w:val="none" w:sz="0" w:space="0" w:color="auto"/>
        <w:right w:val="none" w:sz="0" w:space="0" w:color="auto"/>
      </w:divBdr>
      <w:divsChild>
        <w:div w:id="1976327687">
          <w:marLeft w:val="0"/>
          <w:marRight w:val="0"/>
          <w:marTop w:val="0"/>
          <w:marBottom w:val="0"/>
          <w:divBdr>
            <w:top w:val="none" w:sz="0" w:space="0" w:color="auto"/>
            <w:left w:val="none" w:sz="0" w:space="0" w:color="auto"/>
            <w:bottom w:val="none" w:sz="0" w:space="0" w:color="auto"/>
            <w:right w:val="none" w:sz="0" w:space="0" w:color="auto"/>
          </w:divBdr>
          <w:divsChild>
            <w:div w:id="1317880106">
              <w:marLeft w:val="0"/>
              <w:marRight w:val="0"/>
              <w:marTop w:val="0"/>
              <w:marBottom w:val="0"/>
              <w:divBdr>
                <w:top w:val="none" w:sz="0" w:space="0" w:color="auto"/>
                <w:left w:val="none" w:sz="0" w:space="0" w:color="auto"/>
                <w:bottom w:val="none" w:sz="0" w:space="0" w:color="auto"/>
                <w:right w:val="none" w:sz="0" w:space="0" w:color="auto"/>
              </w:divBdr>
              <w:divsChild>
                <w:div w:id="653485879">
                  <w:marLeft w:val="0"/>
                  <w:marRight w:val="0"/>
                  <w:marTop w:val="0"/>
                  <w:marBottom w:val="0"/>
                  <w:divBdr>
                    <w:top w:val="none" w:sz="0" w:space="0" w:color="auto"/>
                    <w:left w:val="none" w:sz="0" w:space="0" w:color="auto"/>
                    <w:bottom w:val="none" w:sz="0" w:space="0" w:color="auto"/>
                    <w:right w:val="none" w:sz="0" w:space="0" w:color="auto"/>
                  </w:divBdr>
                  <w:divsChild>
                    <w:div w:id="201137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175858">
      <w:bodyDiv w:val="1"/>
      <w:marLeft w:val="0"/>
      <w:marRight w:val="0"/>
      <w:marTop w:val="0"/>
      <w:marBottom w:val="0"/>
      <w:divBdr>
        <w:top w:val="none" w:sz="0" w:space="0" w:color="auto"/>
        <w:left w:val="none" w:sz="0" w:space="0" w:color="auto"/>
        <w:bottom w:val="none" w:sz="0" w:space="0" w:color="auto"/>
        <w:right w:val="none" w:sz="0" w:space="0" w:color="auto"/>
      </w:divBdr>
    </w:div>
    <w:div w:id="1818302214">
      <w:bodyDiv w:val="1"/>
      <w:marLeft w:val="0"/>
      <w:marRight w:val="0"/>
      <w:marTop w:val="0"/>
      <w:marBottom w:val="0"/>
      <w:divBdr>
        <w:top w:val="none" w:sz="0" w:space="0" w:color="auto"/>
        <w:left w:val="none" w:sz="0" w:space="0" w:color="auto"/>
        <w:bottom w:val="none" w:sz="0" w:space="0" w:color="auto"/>
        <w:right w:val="none" w:sz="0" w:space="0" w:color="auto"/>
      </w:divBdr>
      <w:divsChild>
        <w:div w:id="727729053">
          <w:marLeft w:val="0"/>
          <w:marRight w:val="0"/>
          <w:marTop w:val="0"/>
          <w:marBottom w:val="0"/>
          <w:divBdr>
            <w:top w:val="none" w:sz="0" w:space="0" w:color="auto"/>
            <w:left w:val="none" w:sz="0" w:space="0" w:color="auto"/>
            <w:bottom w:val="none" w:sz="0" w:space="0" w:color="auto"/>
            <w:right w:val="none" w:sz="0" w:space="0" w:color="auto"/>
          </w:divBdr>
          <w:divsChild>
            <w:div w:id="842206410">
              <w:marLeft w:val="0"/>
              <w:marRight w:val="0"/>
              <w:marTop w:val="0"/>
              <w:marBottom w:val="0"/>
              <w:divBdr>
                <w:top w:val="none" w:sz="0" w:space="0" w:color="auto"/>
                <w:left w:val="none" w:sz="0" w:space="0" w:color="auto"/>
                <w:bottom w:val="none" w:sz="0" w:space="0" w:color="auto"/>
                <w:right w:val="none" w:sz="0" w:space="0" w:color="auto"/>
              </w:divBdr>
              <w:divsChild>
                <w:div w:id="136066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644380">
      <w:bodyDiv w:val="1"/>
      <w:marLeft w:val="0"/>
      <w:marRight w:val="0"/>
      <w:marTop w:val="0"/>
      <w:marBottom w:val="0"/>
      <w:divBdr>
        <w:top w:val="none" w:sz="0" w:space="0" w:color="auto"/>
        <w:left w:val="none" w:sz="0" w:space="0" w:color="auto"/>
        <w:bottom w:val="none" w:sz="0" w:space="0" w:color="auto"/>
        <w:right w:val="none" w:sz="0" w:space="0" w:color="auto"/>
      </w:divBdr>
    </w:div>
    <w:div w:id="2039961297">
      <w:bodyDiv w:val="1"/>
      <w:marLeft w:val="0"/>
      <w:marRight w:val="0"/>
      <w:marTop w:val="0"/>
      <w:marBottom w:val="0"/>
      <w:divBdr>
        <w:top w:val="none" w:sz="0" w:space="0" w:color="auto"/>
        <w:left w:val="none" w:sz="0" w:space="0" w:color="auto"/>
        <w:bottom w:val="none" w:sz="0" w:space="0" w:color="auto"/>
        <w:right w:val="none" w:sz="0" w:space="0" w:color="auto"/>
      </w:divBdr>
      <w:divsChild>
        <w:div w:id="2107459869">
          <w:marLeft w:val="0"/>
          <w:marRight w:val="0"/>
          <w:marTop w:val="0"/>
          <w:marBottom w:val="0"/>
          <w:divBdr>
            <w:top w:val="none" w:sz="0" w:space="0" w:color="auto"/>
            <w:left w:val="none" w:sz="0" w:space="0" w:color="auto"/>
            <w:bottom w:val="none" w:sz="0" w:space="0" w:color="auto"/>
            <w:right w:val="none" w:sz="0" w:space="0" w:color="auto"/>
          </w:divBdr>
          <w:divsChild>
            <w:div w:id="1568685981">
              <w:marLeft w:val="0"/>
              <w:marRight w:val="0"/>
              <w:marTop w:val="0"/>
              <w:marBottom w:val="0"/>
              <w:divBdr>
                <w:top w:val="none" w:sz="0" w:space="0" w:color="auto"/>
                <w:left w:val="none" w:sz="0" w:space="0" w:color="auto"/>
                <w:bottom w:val="none" w:sz="0" w:space="0" w:color="auto"/>
                <w:right w:val="none" w:sz="0" w:space="0" w:color="auto"/>
              </w:divBdr>
              <w:divsChild>
                <w:div w:id="97799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313034">
      <w:bodyDiv w:val="1"/>
      <w:marLeft w:val="0"/>
      <w:marRight w:val="0"/>
      <w:marTop w:val="0"/>
      <w:marBottom w:val="0"/>
      <w:divBdr>
        <w:top w:val="none" w:sz="0" w:space="0" w:color="auto"/>
        <w:left w:val="none" w:sz="0" w:space="0" w:color="auto"/>
        <w:bottom w:val="none" w:sz="0" w:space="0" w:color="auto"/>
        <w:right w:val="none" w:sz="0" w:space="0" w:color="auto"/>
      </w:divBdr>
      <w:divsChild>
        <w:div w:id="1825706660">
          <w:marLeft w:val="0"/>
          <w:marRight w:val="0"/>
          <w:marTop w:val="0"/>
          <w:marBottom w:val="0"/>
          <w:divBdr>
            <w:top w:val="none" w:sz="0" w:space="0" w:color="auto"/>
            <w:left w:val="none" w:sz="0" w:space="0" w:color="auto"/>
            <w:bottom w:val="none" w:sz="0" w:space="0" w:color="auto"/>
            <w:right w:val="none" w:sz="0" w:space="0" w:color="auto"/>
          </w:divBdr>
          <w:divsChild>
            <w:div w:id="634332130">
              <w:marLeft w:val="0"/>
              <w:marRight w:val="0"/>
              <w:marTop w:val="0"/>
              <w:marBottom w:val="0"/>
              <w:divBdr>
                <w:top w:val="none" w:sz="0" w:space="0" w:color="auto"/>
                <w:left w:val="none" w:sz="0" w:space="0" w:color="auto"/>
                <w:bottom w:val="none" w:sz="0" w:space="0" w:color="auto"/>
                <w:right w:val="none" w:sz="0" w:space="0" w:color="auto"/>
              </w:divBdr>
              <w:divsChild>
                <w:div w:id="227961311">
                  <w:marLeft w:val="0"/>
                  <w:marRight w:val="0"/>
                  <w:marTop w:val="0"/>
                  <w:marBottom w:val="0"/>
                  <w:divBdr>
                    <w:top w:val="none" w:sz="0" w:space="0" w:color="auto"/>
                    <w:left w:val="none" w:sz="0" w:space="0" w:color="auto"/>
                    <w:bottom w:val="none" w:sz="0" w:space="0" w:color="auto"/>
                    <w:right w:val="none" w:sz="0" w:space="0" w:color="auto"/>
                  </w:divBdr>
                </w:div>
                <w:div w:id="830678726">
                  <w:marLeft w:val="0"/>
                  <w:marRight w:val="0"/>
                  <w:marTop w:val="0"/>
                  <w:marBottom w:val="0"/>
                  <w:divBdr>
                    <w:top w:val="none" w:sz="0" w:space="0" w:color="auto"/>
                    <w:left w:val="none" w:sz="0" w:space="0" w:color="auto"/>
                    <w:bottom w:val="none" w:sz="0" w:space="0" w:color="auto"/>
                    <w:right w:val="none" w:sz="0" w:space="0" w:color="auto"/>
                  </w:divBdr>
                </w:div>
                <w:div w:id="229003254">
                  <w:marLeft w:val="0"/>
                  <w:marRight w:val="0"/>
                  <w:marTop w:val="0"/>
                  <w:marBottom w:val="0"/>
                  <w:divBdr>
                    <w:top w:val="none" w:sz="0" w:space="0" w:color="auto"/>
                    <w:left w:val="none" w:sz="0" w:space="0" w:color="auto"/>
                    <w:bottom w:val="none" w:sz="0" w:space="0" w:color="auto"/>
                    <w:right w:val="none" w:sz="0" w:space="0" w:color="auto"/>
                  </w:divBdr>
                </w:div>
                <w:div w:id="689187293">
                  <w:marLeft w:val="0"/>
                  <w:marRight w:val="0"/>
                  <w:marTop w:val="0"/>
                  <w:marBottom w:val="0"/>
                  <w:divBdr>
                    <w:top w:val="none" w:sz="0" w:space="0" w:color="auto"/>
                    <w:left w:val="none" w:sz="0" w:space="0" w:color="auto"/>
                    <w:bottom w:val="none" w:sz="0" w:space="0" w:color="auto"/>
                    <w:right w:val="none" w:sz="0" w:space="0" w:color="auto"/>
                  </w:divBdr>
                </w:div>
              </w:divsChild>
            </w:div>
            <w:div w:id="832260857">
              <w:marLeft w:val="0"/>
              <w:marRight w:val="0"/>
              <w:marTop w:val="0"/>
              <w:marBottom w:val="0"/>
              <w:divBdr>
                <w:top w:val="none" w:sz="0" w:space="0" w:color="auto"/>
                <w:left w:val="none" w:sz="0" w:space="0" w:color="auto"/>
                <w:bottom w:val="none" w:sz="0" w:space="0" w:color="auto"/>
                <w:right w:val="none" w:sz="0" w:space="0" w:color="auto"/>
              </w:divBdr>
              <w:divsChild>
                <w:div w:id="370611826">
                  <w:marLeft w:val="0"/>
                  <w:marRight w:val="0"/>
                  <w:marTop w:val="0"/>
                  <w:marBottom w:val="0"/>
                  <w:divBdr>
                    <w:top w:val="none" w:sz="0" w:space="0" w:color="auto"/>
                    <w:left w:val="none" w:sz="0" w:space="0" w:color="auto"/>
                    <w:bottom w:val="none" w:sz="0" w:space="0" w:color="auto"/>
                    <w:right w:val="none" w:sz="0" w:space="0" w:color="auto"/>
                  </w:divBdr>
                </w:div>
              </w:divsChild>
            </w:div>
            <w:div w:id="1120228287">
              <w:marLeft w:val="0"/>
              <w:marRight w:val="0"/>
              <w:marTop w:val="0"/>
              <w:marBottom w:val="0"/>
              <w:divBdr>
                <w:top w:val="none" w:sz="0" w:space="0" w:color="auto"/>
                <w:left w:val="none" w:sz="0" w:space="0" w:color="auto"/>
                <w:bottom w:val="none" w:sz="0" w:space="0" w:color="auto"/>
                <w:right w:val="none" w:sz="0" w:space="0" w:color="auto"/>
              </w:divBdr>
              <w:divsChild>
                <w:div w:id="1274828658">
                  <w:marLeft w:val="0"/>
                  <w:marRight w:val="0"/>
                  <w:marTop w:val="0"/>
                  <w:marBottom w:val="0"/>
                  <w:divBdr>
                    <w:top w:val="none" w:sz="0" w:space="0" w:color="auto"/>
                    <w:left w:val="none" w:sz="0" w:space="0" w:color="auto"/>
                    <w:bottom w:val="none" w:sz="0" w:space="0" w:color="auto"/>
                    <w:right w:val="none" w:sz="0" w:space="0" w:color="auto"/>
                  </w:divBdr>
                </w:div>
              </w:divsChild>
            </w:div>
            <w:div w:id="1941378528">
              <w:marLeft w:val="0"/>
              <w:marRight w:val="0"/>
              <w:marTop w:val="0"/>
              <w:marBottom w:val="0"/>
              <w:divBdr>
                <w:top w:val="none" w:sz="0" w:space="0" w:color="auto"/>
                <w:left w:val="none" w:sz="0" w:space="0" w:color="auto"/>
                <w:bottom w:val="none" w:sz="0" w:space="0" w:color="auto"/>
                <w:right w:val="none" w:sz="0" w:space="0" w:color="auto"/>
              </w:divBdr>
              <w:divsChild>
                <w:div w:id="1945576210">
                  <w:marLeft w:val="0"/>
                  <w:marRight w:val="0"/>
                  <w:marTop w:val="0"/>
                  <w:marBottom w:val="0"/>
                  <w:divBdr>
                    <w:top w:val="none" w:sz="0" w:space="0" w:color="auto"/>
                    <w:left w:val="none" w:sz="0" w:space="0" w:color="auto"/>
                    <w:bottom w:val="none" w:sz="0" w:space="0" w:color="auto"/>
                    <w:right w:val="none" w:sz="0" w:space="0" w:color="auto"/>
                  </w:divBdr>
                </w:div>
                <w:div w:id="1957103476">
                  <w:marLeft w:val="0"/>
                  <w:marRight w:val="0"/>
                  <w:marTop w:val="0"/>
                  <w:marBottom w:val="0"/>
                  <w:divBdr>
                    <w:top w:val="none" w:sz="0" w:space="0" w:color="auto"/>
                    <w:left w:val="none" w:sz="0" w:space="0" w:color="auto"/>
                    <w:bottom w:val="none" w:sz="0" w:space="0" w:color="auto"/>
                    <w:right w:val="none" w:sz="0" w:space="0" w:color="auto"/>
                  </w:divBdr>
                </w:div>
              </w:divsChild>
            </w:div>
            <w:div w:id="1616910105">
              <w:marLeft w:val="0"/>
              <w:marRight w:val="0"/>
              <w:marTop w:val="0"/>
              <w:marBottom w:val="0"/>
              <w:divBdr>
                <w:top w:val="none" w:sz="0" w:space="0" w:color="auto"/>
                <w:left w:val="none" w:sz="0" w:space="0" w:color="auto"/>
                <w:bottom w:val="none" w:sz="0" w:space="0" w:color="auto"/>
                <w:right w:val="none" w:sz="0" w:space="0" w:color="auto"/>
              </w:divBdr>
              <w:divsChild>
                <w:div w:id="1022587878">
                  <w:marLeft w:val="0"/>
                  <w:marRight w:val="0"/>
                  <w:marTop w:val="0"/>
                  <w:marBottom w:val="0"/>
                  <w:divBdr>
                    <w:top w:val="none" w:sz="0" w:space="0" w:color="auto"/>
                    <w:left w:val="none" w:sz="0" w:space="0" w:color="auto"/>
                    <w:bottom w:val="none" w:sz="0" w:space="0" w:color="auto"/>
                    <w:right w:val="none" w:sz="0" w:space="0" w:color="auto"/>
                  </w:divBdr>
                </w:div>
                <w:div w:id="1700012526">
                  <w:marLeft w:val="0"/>
                  <w:marRight w:val="0"/>
                  <w:marTop w:val="0"/>
                  <w:marBottom w:val="0"/>
                  <w:divBdr>
                    <w:top w:val="none" w:sz="0" w:space="0" w:color="auto"/>
                    <w:left w:val="none" w:sz="0" w:space="0" w:color="auto"/>
                    <w:bottom w:val="none" w:sz="0" w:space="0" w:color="auto"/>
                    <w:right w:val="none" w:sz="0" w:space="0" w:color="auto"/>
                  </w:divBdr>
                </w:div>
                <w:div w:id="987438778">
                  <w:marLeft w:val="0"/>
                  <w:marRight w:val="0"/>
                  <w:marTop w:val="0"/>
                  <w:marBottom w:val="0"/>
                  <w:divBdr>
                    <w:top w:val="none" w:sz="0" w:space="0" w:color="auto"/>
                    <w:left w:val="none" w:sz="0" w:space="0" w:color="auto"/>
                    <w:bottom w:val="none" w:sz="0" w:space="0" w:color="auto"/>
                    <w:right w:val="none" w:sz="0" w:space="0" w:color="auto"/>
                  </w:divBdr>
                </w:div>
              </w:divsChild>
            </w:div>
            <w:div w:id="653678354">
              <w:marLeft w:val="0"/>
              <w:marRight w:val="0"/>
              <w:marTop w:val="0"/>
              <w:marBottom w:val="0"/>
              <w:divBdr>
                <w:top w:val="none" w:sz="0" w:space="0" w:color="auto"/>
                <w:left w:val="none" w:sz="0" w:space="0" w:color="auto"/>
                <w:bottom w:val="none" w:sz="0" w:space="0" w:color="auto"/>
                <w:right w:val="none" w:sz="0" w:space="0" w:color="auto"/>
              </w:divBdr>
              <w:divsChild>
                <w:div w:id="50744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32114">
          <w:marLeft w:val="0"/>
          <w:marRight w:val="0"/>
          <w:marTop w:val="0"/>
          <w:marBottom w:val="0"/>
          <w:divBdr>
            <w:top w:val="none" w:sz="0" w:space="0" w:color="auto"/>
            <w:left w:val="none" w:sz="0" w:space="0" w:color="auto"/>
            <w:bottom w:val="none" w:sz="0" w:space="0" w:color="auto"/>
            <w:right w:val="none" w:sz="0" w:space="0" w:color="auto"/>
          </w:divBdr>
          <w:divsChild>
            <w:div w:id="41642550">
              <w:marLeft w:val="0"/>
              <w:marRight w:val="0"/>
              <w:marTop w:val="0"/>
              <w:marBottom w:val="0"/>
              <w:divBdr>
                <w:top w:val="none" w:sz="0" w:space="0" w:color="auto"/>
                <w:left w:val="none" w:sz="0" w:space="0" w:color="auto"/>
                <w:bottom w:val="none" w:sz="0" w:space="0" w:color="auto"/>
                <w:right w:val="none" w:sz="0" w:space="0" w:color="auto"/>
              </w:divBdr>
              <w:divsChild>
                <w:div w:id="439763885">
                  <w:marLeft w:val="0"/>
                  <w:marRight w:val="0"/>
                  <w:marTop w:val="0"/>
                  <w:marBottom w:val="0"/>
                  <w:divBdr>
                    <w:top w:val="none" w:sz="0" w:space="0" w:color="auto"/>
                    <w:left w:val="none" w:sz="0" w:space="0" w:color="auto"/>
                    <w:bottom w:val="none" w:sz="0" w:space="0" w:color="auto"/>
                    <w:right w:val="none" w:sz="0" w:space="0" w:color="auto"/>
                  </w:divBdr>
                </w:div>
                <w:div w:id="1619919956">
                  <w:marLeft w:val="0"/>
                  <w:marRight w:val="0"/>
                  <w:marTop w:val="0"/>
                  <w:marBottom w:val="0"/>
                  <w:divBdr>
                    <w:top w:val="none" w:sz="0" w:space="0" w:color="auto"/>
                    <w:left w:val="none" w:sz="0" w:space="0" w:color="auto"/>
                    <w:bottom w:val="none" w:sz="0" w:space="0" w:color="auto"/>
                    <w:right w:val="none" w:sz="0" w:space="0" w:color="auto"/>
                  </w:divBdr>
                </w:div>
              </w:divsChild>
            </w:div>
            <w:div w:id="1298951183">
              <w:marLeft w:val="0"/>
              <w:marRight w:val="0"/>
              <w:marTop w:val="0"/>
              <w:marBottom w:val="0"/>
              <w:divBdr>
                <w:top w:val="none" w:sz="0" w:space="0" w:color="auto"/>
                <w:left w:val="none" w:sz="0" w:space="0" w:color="auto"/>
                <w:bottom w:val="none" w:sz="0" w:space="0" w:color="auto"/>
                <w:right w:val="none" w:sz="0" w:space="0" w:color="auto"/>
              </w:divBdr>
              <w:divsChild>
                <w:div w:id="1380202099">
                  <w:marLeft w:val="0"/>
                  <w:marRight w:val="0"/>
                  <w:marTop w:val="0"/>
                  <w:marBottom w:val="0"/>
                  <w:divBdr>
                    <w:top w:val="none" w:sz="0" w:space="0" w:color="auto"/>
                    <w:left w:val="none" w:sz="0" w:space="0" w:color="auto"/>
                    <w:bottom w:val="none" w:sz="0" w:space="0" w:color="auto"/>
                    <w:right w:val="none" w:sz="0" w:space="0" w:color="auto"/>
                  </w:divBdr>
                </w:div>
                <w:div w:id="2034114791">
                  <w:marLeft w:val="0"/>
                  <w:marRight w:val="0"/>
                  <w:marTop w:val="0"/>
                  <w:marBottom w:val="0"/>
                  <w:divBdr>
                    <w:top w:val="none" w:sz="0" w:space="0" w:color="auto"/>
                    <w:left w:val="none" w:sz="0" w:space="0" w:color="auto"/>
                    <w:bottom w:val="none" w:sz="0" w:space="0" w:color="auto"/>
                    <w:right w:val="none" w:sz="0" w:space="0" w:color="auto"/>
                  </w:divBdr>
                </w:div>
              </w:divsChild>
            </w:div>
            <w:div w:id="410659767">
              <w:marLeft w:val="0"/>
              <w:marRight w:val="0"/>
              <w:marTop w:val="0"/>
              <w:marBottom w:val="0"/>
              <w:divBdr>
                <w:top w:val="none" w:sz="0" w:space="0" w:color="auto"/>
                <w:left w:val="none" w:sz="0" w:space="0" w:color="auto"/>
                <w:bottom w:val="none" w:sz="0" w:space="0" w:color="auto"/>
                <w:right w:val="none" w:sz="0" w:space="0" w:color="auto"/>
              </w:divBdr>
              <w:divsChild>
                <w:div w:id="422916527">
                  <w:marLeft w:val="0"/>
                  <w:marRight w:val="0"/>
                  <w:marTop w:val="0"/>
                  <w:marBottom w:val="0"/>
                  <w:divBdr>
                    <w:top w:val="none" w:sz="0" w:space="0" w:color="auto"/>
                    <w:left w:val="none" w:sz="0" w:space="0" w:color="auto"/>
                    <w:bottom w:val="none" w:sz="0" w:space="0" w:color="auto"/>
                    <w:right w:val="none" w:sz="0" w:space="0" w:color="auto"/>
                  </w:divBdr>
                </w:div>
              </w:divsChild>
            </w:div>
            <w:div w:id="788668623">
              <w:marLeft w:val="0"/>
              <w:marRight w:val="0"/>
              <w:marTop w:val="0"/>
              <w:marBottom w:val="0"/>
              <w:divBdr>
                <w:top w:val="none" w:sz="0" w:space="0" w:color="auto"/>
                <w:left w:val="none" w:sz="0" w:space="0" w:color="auto"/>
                <w:bottom w:val="none" w:sz="0" w:space="0" w:color="auto"/>
                <w:right w:val="none" w:sz="0" w:space="0" w:color="auto"/>
              </w:divBdr>
              <w:divsChild>
                <w:div w:id="82890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anfowler/Library/Containers/com.microsoft.Word/Data/Library/Application%20Support/Microsoft/Office/16.0/DTS/en-US%7bE46CB17A-72E6-5945-BEE1-2EFF9551F008%7d/%7b37E90651-D622-1B4C-8AB6-AF1D27362919%7dtf10002070.dotx" TargetMode="External"/></Relationships>
</file>

<file path=word/theme/theme1.xml><?xml version="1.0" encoding="utf-8"?>
<a:theme xmlns:a="http://schemas.openxmlformats.org/drawingml/2006/main" name="Office Theme">
  <a:themeElements>
    <a:clrScheme name="Custom 25">
      <a:dk1>
        <a:sysClr val="windowText" lastClr="000000"/>
      </a:dk1>
      <a:lt1>
        <a:sysClr val="window" lastClr="FFFFFF"/>
      </a:lt1>
      <a:dk2>
        <a:srgbClr val="483E41"/>
      </a:dk2>
      <a:lt2>
        <a:srgbClr val="F9FAF8"/>
      </a:lt2>
      <a:accent1>
        <a:srgbClr val="33B7D3"/>
      </a:accent1>
      <a:accent2>
        <a:srgbClr val="E7635F"/>
      </a:accent2>
      <a:accent3>
        <a:srgbClr val="4FBF68"/>
      </a:accent3>
      <a:accent4>
        <a:srgbClr val="F57E0D"/>
      </a:accent4>
      <a:accent5>
        <a:srgbClr val="D1DE3C"/>
      </a:accent5>
      <a:accent6>
        <a:srgbClr val="D47EC1"/>
      </a:accent6>
      <a:hlink>
        <a:srgbClr val="33B7D3"/>
      </a:hlink>
      <a:folHlink>
        <a:srgbClr val="D47EC1"/>
      </a:folHlink>
    </a:clrScheme>
    <a:fontScheme name="Trip_Journal_Fonts">
      <a:maj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4D6B5FFC113F4EBA28ED386EEDBA13" ma:contentTypeVersion="16" ma:contentTypeDescription="Create a new document." ma:contentTypeScope="" ma:versionID="3d941fbf6595d1ea751cb3dd7201aaa1">
  <xsd:schema xmlns:xsd="http://www.w3.org/2001/XMLSchema" xmlns:xs="http://www.w3.org/2001/XMLSchema" xmlns:p="http://schemas.microsoft.com/office/2006/metadata/properties" xmlns:ns2="e3f51c73-74c5-44e5-8cb7-488adba7c0a7" xmlns:ns3="d12976fd-5059-4465-9943-9c54e740ec11" targetNamespace="http://schemas.microsoft.com/office/2006/metadata/properties" ma:root="true" ma:fieldsID="b370d9fce4a615b671db68957c3d9cf1" ns2:_="" ns3:_="">
    <xsd:import namespace="e3f51c73-74c5-44e5-8cb7-488adba7c0a7"/>
    <xsd:import namespace="d12976fd-5059-4465-9943-9c54e740ec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51c73-74c5-44e5-8cb7-488adba7c0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5befc28-8f49-4d3b-a6f5-f686597f835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2976fd-5059-4465-9943-9c54e740ec1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4e10cd4-3f18-46e7-a44f-3d2bdc1079db}" ma:internalName="TaxCatchAll" ma:showField="CatchAllData" ma:web="d12976fd-5059-4465-9943-9c54e740ec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12976fd-5059-4465-9943-9c54e740ec11">
      <UserInfo>
        <DisplayName/>
        <AccountId xsi:nil="true"/>
        <AccountType/>
      </UserInfo>
    </SharedWithUsers>
    <lcf76f155ced4ddcb4097134ff3c332f xmlns="e3f51c73-74c5-44e5-8cb7-488adba7c0a7">
      <Terms xmlns="http://schemas.microsoft.com/office/infopath/2007/PartnerControls"/>
    </lcf76f155ced4ddcb4097134ff3c332f>
    <TaxCatchAll xmlns="d12976fd-5059-4465-9943-9c54e740ec11" xsi:nil="true"/>
  </documentManagement>
</p:properties>
</file>

<file path=customXml/itemProps1.xml><?xml version="1.0" encoding="utf-8"?>
<ds:datastoreItem xmlns:ds="http://schemas.openxmlformats.org/officeDocument/2006/customXml" ds:itemID="{AA9F8ABD-213F-433C-8304-42A58AB80B11}"/>
</file>

<file path=customXml/itemProps2.xml><?xml version="1.0" encoding="utf-8"?>
<ds:datastoreItem xmlns:ds="http://schemas.openxmlformats.org/officeDocument/2006/customXml" ds:itemID="{BE85797B-CE14-4AE8-9479-02F531E3A1C3}"/>
</file>

<file path=customXml/itemProps3.xml><?xml version="1.0" encoding="utf-8"?>
<ds:datastoreItem xmlns:ds="http://schemas.openxmlformats.org/officeDocument/2006/customXml" ds:itemID="{2510B4CC-7BE7-440C-8364-2F93E5523C52}"/>
</file>

<file path=docProps/app.xml><?xml version="1.0" encoding="utf-8"?>
<Properties xmlns="http://schemas.openxmlformats.org/officeDocument/2006/extended-properties" xmlns:vt="http://schemas.openxmlformats.org/officeDocument/2006/docPropsVTypes">
  <Template>{37E90651-D622-1B4C-8AB6-AF1D27362919}tf10002070.dotx</Template>
  <TotalTime>58</TotalTime>
  <Pages>14</Pages>
  <Words>3145</Words>
  <Characters>17929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Jan Fowler</cp:lastModifiedBy>
  <cp:revision>5</cp:revision>
  <cp:lastPrinted>2019-11-27T13:11:00Z</cp:lastPrinted>
  <dcterms:created xsi:type="dcterms:W3CDTF">2019-09-26T10:35:00Z</dcterms:created>
  <dcterms:modified xsi:type="dcterms:W3CDTF">2019-11-27T13:13:00Z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TF10002003</vt:lpwstr>
  </property>
  <property fmtid="{D5CDD505-2E9C-101B-9397-08002B2CF9AE}" pid="3" name="ContentTypeId">
    <vt:lpwstr>0x0101004B4D6B5FFC113F4EBA28ED386EEDBA13</vt:lpwstr>
  </property>
  <property fmtid="{D5CDD505-2E9C-101B-9397-08002B2CF9AE}" pid="4" name="Order">
    <vt:r8>708600</vt:r8>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ies>
</file>